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textAlignment w:val="baseline"/>
        <w:rPr>
          <w:rFonts w:ascii="宋体" w:hAnsi="宋体"/>
          <w:b/>
          <w:color w:val="333333"/>
          <w:kern w:val="0"/>
          <w:sz w:val="32"/>
        </w:rPr>
      </w:pPr>
      <w:r>
        <w:rPr>
          <w:rFonts w:hint="eastAsia" w:ascii="宋体" w:hAnsi="宋体"/>
          <w:b/>
          <w:color w:val="333333"/>
          <w:kern w:val="0"/>
          <w:sz w:val="32"/>
        </w:rPr>
        <w:t>淮南市药品零售（连锁）企业变更许可信息公示（2</w:t>
      </w:r>
      <w:r>
        <w:rPr>
          <w:rFonts w:hint="eastAsia" w:ascii="宋体" w:hAnsi="宋体"/>
          <w:b/>
          <w:color w:val="333333"/>
          <w:kern w:val="0"/>
          <w:sz w:val="32"/>
          <w:lang w:val="en-US" w:eastAsia="zh-CN"/>
        </w:rPr>
        <w:t>2008</w:t>
      </w:r>
      <w:r>
        <w:rPr>
          <w:rFonts w:hint="eastAsia" w:ascii="宋体" w:hAnsi="宋体"/>
          <w:b/>
          <w:color w:val="333333"/>
          <w:kern w:val="0"/>
          <w:sz w:val="32"/>
        </w:rPr>
        <w:t>）</w:t>
      </w:r>
    </w:p>
    <w:p/>
    <w:tbl>
      <w:tblPr>
        <w:tblStyle w:val="5"/>
        <w:tblW w:w="1545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79"/>
        <w:gridCol w:w="1618"/>
        <w:gridCol w:w="1651"/>
        <w:gridCol w:w="1989"/>
        <w:gridCol w:w="955"/>
        <w:gridCol w:w="945"/>
        <w:gridCol w:w="1386"/>
        <w:gridCol w:w="1265"/>
        <w:gridCol w:w="185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业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61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社会信用代码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经营地址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仓库地址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法人（企业负责人）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质量负责人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发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证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时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许可证号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变更事项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变更日期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淮南市威康大药房连锁有限公司谢三村店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91340404MA8NQ2U358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安徽省淮南市谢家集区立新街道谢一中一层门面房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潘士武（潘士武）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2022-06-23至2025-12-03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皖CB5540794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同意企业质量负责人变更为包静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淮南市威康大药房连锁有限公司贺疃店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91340400MA2MYJ1K8Y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淮南市潘集区贺疃乡贺疃村陇海路南侧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潘士武（潘士武）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王玉红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2022-06-23至2025-12-03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皖CB5540151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同意企业质量负责人变更为孔小敏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淮南市恒康医药有限公司卧龙山路店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91340400MA2RBX9F5M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淮南市谢家集区卧龙山路西城国际广场地下一层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胡文淮（胡文淮）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段庆玲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2022-06-22至2025-12-03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皖CB5540073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同意企业质量负责人变更为刘淮达；同意企业经营地址变更为淮南市谢家集区平山街道蔡寿路商住楼109、110室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淮南市昌盛大药房连锁有限公司山水居店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91340403MA2W0B931Q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安徽省淮南市田家庵区洞山街道山水居14栋（现36栋）103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戈少辉（王吉利）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朱三甫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2022-06-20至2025-04-21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皖CB5540636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同意企业质量负责人变更为张雪芹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淮南市威康大药房连锁有限公司蓝天小区店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91340400MA2MYEN43A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淮南市潘集区蓝天小区1号楼一层8户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潘士武（潘士武）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张宏江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皖CB5540140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同意企业质量负责人变更为苏莹莹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淮南市昌盛大药房连锁有限公司寿县寿春镇大顺路店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91340422MA2WRFK99F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安徽省淮南市寿县寿春镇大顺路天玺国际城14号117、118号商铺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戈少辉（戈少辉）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皖CB5540731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同意企业质量负责人变更为周曙光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淮南市昌盛大药房连锁有限公司上郑广场店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91340403MA2WUBYE4M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安徽省淮南市田家庵区洞山东路上郑广场翰林锦里16栋107、108号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戈少辉（戈少辉）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郁勤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皖CB5540748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同意企业负责人变更为赵李杨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淮南康宝大药房连锁有限公司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91340400MA2ND1U81M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淮南市大通工业园三期（安徽康宝药业有限公司院内）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淮南市大通工业园三期（安徽康宝药业有限公司院内）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朱兴林（段松颖）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黄甜甜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2022-06-13至2027-05-05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皖BA5540023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同意企业负责人变更为金龙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淮南市威康大药房连锁有限公司广弘城店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91340400MA2WT8KY52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安徽省淮南市山南新区广弘城二期14栋-23栋商业143、243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潘士武（潘士武）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宋广平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2022-06-13至2025-12-03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皖CB5540728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同意企业质量负责人变更为李珍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淮南市昌盛大药房连锁有限公司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9134040034384394X4</w:t>
            </w:r>
          </w:p>
        </w:tc>
        <w:tc>
          <w:tcPr>
            <w:tcW w:w="16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安徽省淮南市田家庵区安城镇淮南青网科技园2栋3层309室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安徽省淮南市田家庵区安城镇淮南青网科技园2栋3层309室</w:t>
            </w:r>
          </w:p>
        </w:tc>
        <w:tc>
          <w:tcPr>
            <w:tcW w:w="9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戈少辉（戈少辉）</w:t>
            </w:r>
          </w:p>
        </w:tc>
        <w:tc>
          <w:tcPr>
            <w:tcW w:w="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韩连丽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2022-06-13至2025-04-21</w:t>
            </w:r>
          </w:p>
        </w:tc>
        <w:tc>
          <w:tcPr>
            <w:tcW w:w="12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皖BA5540018</w:t>
            </w:r>
          </w:p>
        </w:tc>
        <w:tc>
          <w:tcPr>
            <w:tcW w:w="185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经营地址变更成安徽省淮南市田家庵区安成镇淮南青网科技园2栋3层309室；仓库地址变更成安徽省淮南市田家庵区安城镇淮南青网科技园2栋3层309室（实际地址未变）</w:t>
            </w:r>
          </w:p>
        </w:tc>
        <w:tc>
          <w:tcPr>
            <w:tcW w:w="160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2022-06-13</w:t>
            </w:r>
          </w:p>
        </w:tc>
      </w:tr>
    </w:tbl>
    <w:p>
      <w:pPr>
        <w:jc w:val="right"/>
      </w:pPr>
      <w:bookmarkStart w:id="0" w:name="_GoBack"/>
      <w:bookmarkEnd w:id="0"/>
      <w:r>
        <w:rPr>
          <w:rFonts w:hint="eastAsia"/>
          <w:sz w:val="28"/>
        </w:rPr>
        <w:t>发证机关：淮南市市场监督管理局</w:t>
      </w:r>
    </w:p>
    <w:sectPr>
      <w:pgSz w:w="16838" w:h="11906" w:orient="landscape"/>
      <w:pgMar w:top="56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1NzkwNGNmMzY2ZGQ0MGU0NDk4MWVmY2M4MmYwNGYifQ=="/>
  </w:docVars>
  <w:rsids>
    <w:rsidRoot w:val="003D1ED4"/>
    <w:rsid w:val="000E240C"/>
    <w:rsid w:val="000F64CB"/>
    <w:rsid w:val="001D588D"/>
    <w:rsid w:val="0020721F"/>
    <w:rsid w:val="0029674C"/>
    <w:rsid w:val="002F0F73"/>
    <w:rsid w:val="003326DC"/>
    <w:rsid w:val="00365EEB"/>
    <w:rsid w:val="003D1ED4"/>
    <w:rsid w:val="003E2252"/>
    <w:rsid w:val="00653827"/>
    <w:rsid w:val="006C162C"/>
    <w:rsid w:val="006C6162"/>
    <w:rsid w:val="00755356"/>
    <w:rsid w:val="00786AD9"/>
    <w:rsid w:val="00843002"/>
    <w:rsid w:val="008537D6"/>
    <w:rsid w:val="008C26FA"/>
    <w:rsid w:val="009718BC"/>
    <w:rsid w:val="0097326D"/>
    <w:rsid w:val="00A51418"/>
    <w:rsid w:val="00B53194"/>
    <w:rsid w:val="00BA0250"/>
    <w:rsid w:val="00BD1CCA"/>
    <w:rsid w:val="00C50AC1"/>
    <w:rsid w:val="00C54294"/>
    <w:rsid w:val="00C662EA"/>
    <w:rsid w:val="00CB6FEB"/>
    <w:rsid w:val="00CB78FF"/>
    <w:rsid w:val="00CE2BA2"/>
    <w:rsid w:val="00DA503E"/>
    <w:rsid w:val="00E852BD"/>
    <w:rsid w:val="00EF270A"/>
    <w:rsid w:val="00FA25FB"/>
    <w:rsid w:val="043C7512"/>
    <w:rsid w:val="057B0E89"/>
    <w:rsid w:val="08737904"/>
    <w:rsid w:val="0AE60E31"/>
    <w:rsid w:val="0E8B7C38"/>
    <w:rsid w:val="1362048E"/>
    <w:rsid w:val="140D240F"/>
    <w:rsid w:val="15364A10"/>
    <w:rsid w:val="162314D7"/>
    <w:rsid w:val="163026E8"/>
    <w:rsid w:val="165F362F"/>
    <w:rsid w:val="16FE621F"/>
    <w:rsid w:val="17A565E8"/>
    <w:rsid w:val="1BF01449"/>
    <w:rsid w:val="1CD752E4"/>
    <w:rsid w:val="1E1C610D"/>
    <w:rsid w:val="20FD2E56"/>
    <w:rsid w:val="22EB2ED1"/>
    <w:rsid w:val="2E125898"/>
    <w:rsid w:val="2EF02962"/>
    <w:rsid w:val="30893C43"/>
    <w:rsid w:val="309706EE"/>
    <w:rsid w:val="3225056B"/>
    <w:rsid w:val="336E5B1F"/>
    <w:rsid w:val="39B7177C"/>
    <w:rsid w:val="3A456148"/>
    <w:rsid w:val="3B947750"/>
    <w:rsid w:val="3BAA4176"/>
    <w:rsid w:val="3CBA7207"/>
    <w:rsid w:val="3DF62CFE"/>
    <w:rsid w:val="3E4E6FD5"/>
    <w:rsid w:val="411D2936"/>
    <w:rsid w:val="440426A0"/>
    <w:rsid w:val="467D286D"/>
    <w:rsid w:val="490E6F34"/>
    <w:rsid w:val="49B95EAE"/>
    <w:rsid w:val="4DA01DA5"/>
    <w:rsid w:val="4F82167B"/>
    <w:rsid w:val="5251037B"/>
    <w:rsid w:val="562E7317"/>
    <w:rsid w:val="57F42442"/>
    <w:rsid w:val="582E0A12"/>
    <w:rsid w:val="58650993"/>
    <w:rsid w:val="58B42629"/>
    <w:rsid w:val="596C18F7"/>
    <w:rsid w:val="5C2E32AB"/>
    <w:rsid w:val="5C996800"/>
    <w:rsid w:val="5D4135A0"/>
    <w:rsid w:val="5F2862FE"/>
    <w:rsid w:val="5F8C48D8"/>
    <w:rsid w:val="65B337B7"/>
    <w:rsid w:val="68394166"/>
    <w:rsid w:val="68ED187A"/>
    <w:rsid w:val="693F725F"/>
    <w:rsid w:val="6B84427F"/>
    <w:rsid w:val="725F175F"/>
    <w:rsid w:val="7290552E"/>
    <w:rsid w:val="73EF3E5A"/>
    <w:rsid w:val="769A2AE8"/>
    <w:rsid w:val="7A0A35F7"/>
    <w:rsid w:val="7AD037C6"/>
    <w:rsid w:val="7C943EFA"/>
    <w:rsid w:val="7E6A7EDC"/>
    <w:rsid w:val="7EBD1A6E"/>
    <w:rsid w:val="7FD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1857</Words>
  <Characters>3017</Characters>
  <Lines>13</Lines>
  <Paragraphs>3</Paragraphs>
  <TotalTime>4</TotalTime>
  <ScaleCrop>false</ScaleCrop>
  <LinksUpToDate>false</LinksUpToDate>
  <CharactersWithSpaces>3024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2021-06-07T09:03:00Z</dcterms:created>
  <dc:creator>淮南市政务服务中心</dc:creator>
  <cp:lastModifiedBy>2015</cp:lastModifiedBy>
  <dcterms:modified xsi:type="dcterms:W3CDTF">2022-07-01T07:30:01Z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59DCA031844A4701A798CE949F7B9090</vt:lpwstr>
  </property>
</Properties>
</file>