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cs="Times New Roman"/>
          <w:b/>
          <w:bCs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hint="eastAsia" w:cs="Times New Roman"/>
          <w:b/>
          <w:bCs/>
          <w:color w:val="333333"/>
          <w:sz w:val="32"/>
          <w:szCs w:val="32"/>
          <w:highlight w:val="none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highlight w:val="none"/>
          <w:shd w:val="clear" w:fill="FFFFFF"/>
        </w:rPr>
        <w:t>（202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highlight w:val="none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highlight w:val="none"/>
          <w:shd w:val="clear" w:fill="FFFFFF"/>
        </w:rPr>
        <w:t>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highlight w:val="none"/>
          <w:shd w:val="clear" w:fill="FFFFFF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highlight w:val="none"/>
          <w:shd w:val="clear" w:fill="FFFFFF"/>
        </w:rPr>
        <w:t>号）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药品经营企业注销信息公示</w:t>
      </w:r>
    </w:p>
    <w:p>
      <w:pPr>
        <w:rPr>
          <w:rFonts w:cs="Times New Roman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cs="Times New Roman"/>
          <w:b/>
          <w:bCs/>
          <w:color w:val="333333"/>
          <w:sz w:val="32"/>
          <w:szCs w:val="32"/>
          <w:shd w:val="clear" w:color="auto" w:fill="FFFFFF"/>
        </w:rPr>
      </w:pP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5"/>
        <w:gridCol w:w="3040"/>
        <w:gridCol w:w="2311"/>
        <w:gridCol w:w="1670"/>
        <w:gridCol w:w="186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序号</w:t>
            </w:r>
          </w:p>
        </w:tc>
        <w:tc>
          <w:tcPr>
            <w:tcW w:w="2975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注销企业名称</w:t>
            </w:r>
          </w:p>
        </w:tc>
        <w:tc>
          <w:tcPr>
            <w:tcW w:w="3040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注册地址</w:t>
            </w:r>
          </w:p>
        </w:tc>
        <w:tc>
          <w:tcPr>
            <w:tcW w:w="2311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许可证号</w:t>
            </w:r>
          </w:p>
        </w:tc>
        <w:tc>
          <w:tcPr>
            <w:tcW w:w="1670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经营方式</w:t>
            </w:r>
          </w:p>
        </w:tc>
        <w:tc>
          <w:tcPr>
            <w:tcW w:w="1867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注销日期</w:t>
            </w:r>
          </w:p>
        </w:tc>
        <w:tc>
          <w:tcPr>
            <w:tcW w:w="1268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333333"/>
                <w:lang w:val="en-US" w:eastAsia="zh-CN"/>
              </w:rPr>
            </w:pPr>
            <w:r>
              <w:rPr>
                <w:rFonts w:hint="eastAsia" w:cs="Times New Roman"/>
                <w:color w:val="333333"/>
                <w:lang w:val="en-US" w:eastAsia="zh-CN"/>
              </w:rPr>
              <w:t>1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333333"/>
                <w:lang w:eastAsia="zh-CN"/>
              </w:rPr>
            </w:pPr>
            <w:r>
              <w:rPr>
                <w:rFonts w:hint="eastAsia" w:cs="Times New Roman"/>
                <w:color w:val="333333"/>
                <w:lang w:eastAsia="zh-CN"/>
              </w:rPr>
              <w:t>淮南市永福堂药房淮河新城店</w:t>
            </w:r>
          </w:p>
        </w:tc>
        <w:tc>
          <w:tcPr>
            <w:tcW w:w="3040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333333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田家庵区湖滨西路合家福超市淮河新城店一层</w:t>
            </w:r>
          </w:p>
        </w:tc>
        <w:tc>
          <w:tcPr>
            <w:tcW w:w="2311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eastAsia="宋体" w:cs="Times New Roman"/>
                <w:color w:val="333333"/>
                <w:lang w:val="en-US" w:eastAsia="zh-CN"/>
              </w:rPr>
            </w:pPr>
            <w:r>
              <w:rPr>
                <w:rFonts w:hint="default" w:eastAsia="宋体" w:cs="Times New Roman"/>
                <w:color w:val="333333"/>
                <w:lang w:val="en-US" w:eastAsia="zh-CN"/>
              </w:rPr>
              <w:t>皖DB5540444</w:t>
            </w:r>
          </w:p>
        </w:tc>
        <w:tc>
          <w:tcPr>
            <w:tcW w:w="1670" w:type="dxa"/>
            <w:vAlign w:val="center"/>
          </w:tcPr>
          <w:p>
            <w:pPr>
              <w:spacing w:before="0" w:beforeAutospacing="0" w:after="0" w:afterAutospacing="0" w:line="500" w:lineRule="atLeast"/>
              <w:jc w:val="center"/>
              <w:textAlignment w:val="baseline"/>
              <w:rPr>
                <w:rFonts w:hint="default" w:cs="Times New Roman"/>
                <w:color w:val="333333"/>
                <w:lang w:val="en-US" w:eastAsia="zh-CN"/>
              </w:rPr>
            </w:pPr>
            <w:r>
              <w:rPr>
                <w:rFonts w:hint="eastAsia" w:cs="Times New Roman"/>
                <w:color w:val="333333"/>
                <w:lang w:val="en-US" w:eastAsia="zh-CN"/>
              </w:rPr>
              <w:t>零售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333333"/>
                <w:lang w:val="en-US" w:eastAsia="zh-CN"/>
              </w:rPr>
            </w:pPr>
            <w:r>
              <w:rPr>
                <w:rFonts w:hint="eastAsia" w:cs="Times New Roman"/>
                <w:color w:val="333333"/>
                <w:sz w:val="22"/>
                <w:szCs w:val="24"/>
                <w:lang w:val="en-US" w:eastAsia="zh-CN"/>
              </w:rPr>
              <w:t>2022-11-11</w:t>
            </w:r>
          </w:p>
        </w:tc>
        <w:tc>
          <w:tcPr>
            <w:tcW w:w="1268" w:type="dxa"/>
            <w:vAlign w:val="center"/>
          </w:tcPr>
          <w:p>
            <w:pPr>
              <w:pStyle w:val="5"/>
              <w:spacing w:before="0" w:beforeAutospacing="0" w:after="0" w:afterAutospacing="0" w:line="500" w:lineRule="atLeast"/>
              <w:jc w:val="center"/>
              <w:textAlignment w:val="baseline"/>
              <w:rPr>
                <w:rFonts w:hint="eastAsia" w:cs="Times New Roman"/>
                <w:color w:val="333333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1NzkwNGNmMzY2ZGQ0MGU0NDk4MWVmY2M4MmYwNGYifQ=="/>
  </w:docVars>
  <w:rsids>
    <w:rsidRoot w:val="00F4319B"/>
    <w:rsid w:val="00093747"/>
    <w:rsid w:val="000C5AEE"/>
    <w:rsid w:val="00107EAA"/>
    <w:rsid w:val="001D26FC"/>
    <w:rsid w:val="001E5078"/>
    <w:rsid w:val="00221AC9"/>
    <w:rsid w:val="002F7B4B"/>
    <w:rsid w:val="00336C0A"/>
    <w:rsid w:val="00391642"/>
    <w:rsid w:val="003A2CD7"/>
    <w:rsid w:val="003A53C7"/>
    <w:rsid w:val="004765D3"/>
    <w:rsid w:val="00482207"/>
    <w:rsid w:val="004A3564"/>
    <w:rsid w:val="004B436C"/>
    <w:rsid w:val="004C514B"/>
    <w:rsid w:val="004E1CEF"/>
    <w:rsid w:val="005259CD"/>
    <w:rsid w:val="00574138"/>
    <w:rsid w:val="005E7EAD"/>
    <w:rsid w:val="00601297"/>
    <w:rsid w:val="00666ECF"/>
    <w:rsid w:val="006D594F"/>
    <w:rsid w:val="006F682D"/>
    <w:rsid w:val="00701F4D"/>
    <w:rsid w:val="00794ABB"/>
    <w:rsid w:val="007A74AE"/>
    <w:rsid w:val="00835179"/>
    <w:rsid w:val="00840364"/>
    <w:rsid w:val="00976378"/>
    <w:rsid w:val="009B4C1F"/>
    <w:rsid w:val="00BC3ADD"/>
    <w:rsid w:val="00BD1F9A"/>
    <w:rsid w:val="00BE66BD"/>
    <w:rsid w:val="00C0425A"/>
    <w:rsid w:val="00C4128B"/>
    <w:rsid w:val="00C9699F"/>
    <w:rsid w:val="00CA356F"/>
    <w:rsid w:val="00CB67F3"/>
    <w:rsid w:val="00CE0915"/>
    <w:rsid w:val="00D36B45"/>
    <w:rsid w:val="00D462E9"/>
    <w:rsid w:val="00D520D0"/>
    <w:rsid w:val="00DD5901"/>
    <w:rsid w:val="00DF7A1D"/>
    <w:rsid w:val="00E30C8B"/>
    <w:rsid w:val="00E9161E"/>
    <w:rsid w:val="00EB7740"/>
    <w:rsid w:val="00F0202F"/>
    <w:rsid w:val="00F2050A"/>
    <w:rsid w:val="00F4319B"/>
    <w:rsid w:val="00FC3330"/>
    <w:rsid w:val="015F5582"/>
    <w:rsid w:val="034F5CAB"/>
    <w:rsid w:val="0620198B"/>
    <w:rsid w:val="0701310D"/>
    <w:rsid w:val="0B995548"/>
    <w:rsid w:val="0DAA2BFB"/>
    <w:rsid w:val="104B2919"/>
    <w:rsid w:val="193308F9"/>
    <w:rsid w:val="2B036203"/>
    <w:rsid w:val="320261F9"/>
    <w:rsid w:val="3801295B"/>
    <w:rsid w:val="44C82EAE"/>
    <w:rsid w:val="45321999"/>
    <w:rsid w:val="455317A8"/>
    <w:rsid w:val="4AF43AD2"/>
    <w:rsid w:val="4BA963C5"/>
    <w:rsid w:val="57D13601"/>
    <w:rsid w:val="5D16392B"/>
    <w:rsid w:val="641B40EB"/>
    <w:rsid w:val="66E06170"/>
    <w:rsid w:val="67FD1F94"/>
    <w:rsid w:val="73A778BF"/>
    <w:rsid w:val="743A6709"/>
    <w:rsid w:val="750046BF"/>
    <w:rsid w:val="767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171</Characters>
  <Lines>1</Lines>
  <Paragraphs>1</Paragraphs>
  <TotalTime>3</TotalTime>
  <ScaleCrop>false</ScaleCrop>
  <LinksUpToDate>false</LinksUpToDate>
  <CharactersWithSpaces>176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2021-06-08T03:25:00Z</dcterms:created>
  <dc:creator>淮南市政务服务中心</dc:creator>
  <cp:lastModifiedBy>2015</cp:lastModifiedBy>
  <dcterms:modified xsi:type="dcterms:W3CDTF">2022-11-17T03:36:15Z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C2568C523A79438D9014CD65962FB15F</vt:lpwstr>
  </property>
</Properties>
</file>