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3"/>
      <w:bookmarkStart w:id="1" w:name="_Toc278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4"/>
      <w:r>
        <w:rPr>
          <w:rFonts w:ascii="Times New Roman" w:hAnsi="Mongolian Baiti" w:eastAsia="方正小标宋简体" w:cs="Mongolian Baiti"/>
          <w:bCs/>
          <w:color w:val="000000"/>
          <w:sz w:val="44"/>
          <w:szCs w:val="44"/>
          <w:u w:val="none"/>
        </w:rPr>
        <w:t>行政处罚决定书</w:t>
      </w:r>
      <w:bookmarkEnd w:id="2"/>
    </w:p>
    <w:p>
      <w:pPr>
        <w:widowControl/>
        <w:snapToGrid w:val="0"/>
        <w:spacing w:line="560" w:lineRule="exact"/>
        <w:ind w:right="55"/>
        <w:jc w:val="center"/>
        <w:outlineLvl w:val="1"/>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lang w:eastAsia="zh-CN"/>
        </w:rPr>
        <w:t>淮</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sz w:val="32"/>
          <w:szCs w:val="32"/>
          <w:u w:val="none"/>
          <w:lang w:val="en-US" w:eastAsia="zh-CN"/>
        </w:rPr>
        <w:t>〔2024〕237</w:t>
      </w:r>
      <w:r>
        <w:rPr>
          <w:rFonts w:hint="eastAsia" w:ascii="仿宋_GB2312" w:hAnsi="仿宋_GB2312" w:eastAsia="仿宋_GB2312" w:cs="仿宋_GB2312"/>
          <w:bCs/>
          <w:color w:val="000000"/>
          <w:sz w:val="32"/>
          <w:szCs w:val="32"/>
          <w:u w:val="none"/>
        </w:rPr>
        <w:t>号</w:t>
      </w:r>
    </w:p>
    <w:p>
      <w:pPr>
        <w:widowControl/>
        <w:snapToGrid w:val="0"/>
        <w:spacing w:line="520" w:lineRule="exact"/>
        <w:ind w:right="55" w:firstLine="5440" w:firstLineChars="17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当事人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淮南市新都会物业服务有限公司</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统一社会信用代码：</w:t>
      </w:r>
      <w:r>
        <w:rPr>
          <w:rFonts w:hint="eastAsia" w:ascii="仿宋_GB2312" w:hAnsi="仿宋_GB2312" w:eastAsia="仿宋_GB2312" w:cs="仿宋_GB2312"/>
          <w:sz w:val="32"/>
          <w:szCs w:val="32"/>
          <w:u w:val="none"/>
          <w:lang w:val="en-US" w:eastAsia="zh-CN"/>
        </w:rPr>
        <w:t>913404005592241012</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z w:val="32"/>
          <w:szCs w:val="32"/>
          <w:u w:val="none"/>
          <w:lang w:val="en-US" w:eastAsia="zh-CN"/>
        </w:rPr>
        <w:t>安徽省淮南市田家庵区国庆西路陈岗加油站对面</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法定代表人（负责人</w:t>
      </w:r>
      <w:r>
        <w:rPr>
          <w:rFonts w:hint="eastAsia" w:ascii="仿宋_GB2312" w:hAnsi="仿宋_GB2312" w:eastAsia="仿宋_GB2312" w:cs="仿宋_GB2312"/>
          <w:sz w:val="32"/>
          <w:szCs w:val="32"/>
          <w:u w:val="none"/>
          <w:lang w:eastAsia="zh-CN"/>
        </w:rPr>
        <w:t>、经营者</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身份证件号码：</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sz w:val="32"/>
          <w:szCs w:val="32"/>
          <w:u w:val="none"/>
        </w:rPr>
        <w:t xml:space="preserve">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 xml:space="preserve">2024年4月25日，我局执法人员对淮南市新都会物业服务有限公司进行执法检查。在该公司玺园小区项目，执法人员现场现场未见该公司2023年5月至2024年3月的特种设备每日电梯安全检查记录、每周电梯安全排查报告、每月电梯安全调度会议纪要，且每周电梯安全排查报告2024年4月1日、4月8日、4月15日、4月21日未填写内容。当事人涉嫌未按规定建立安全管理制度，本局于2024年4月30日予以立案，2024年5月13日对当事人进行询问调查。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bCs/>
          <w:color w:val="auto"/>
          <w:sz w:val="32"/>
          <w:szCs w:val="32"/>
          <w:u w:val="none"/>
          <w:lang w:val="en-US" w:eastAsia="zh-CN"/>
        </w:rPr>
        <w:t xml:space="preserve">经查，当事人未制作2023年5月至2024年3月的特种设备每日电梯安全检查记录、每周电梯安全排查报告、每月电梯安全调度会议纪要。且每周电梯安全排查报告2024年4月1日、4月8日、4月15日、4月21日未填写内容。在本局检查后当事人已进行整改。  </w:t>
      </w:r>
      <w:r>
        <w:rPr>
          <w:rFonts w:hint="eastAsia" w:ascii="仿宋_GB2312" w:hAnsi="仿宋_GB2312" w:eastAsia="仿宋_GB2312" w:cs="仿宋_GB2312"/>
          <w:color w:val="000000"/>
          <w:u w:val="none"/>
        </w:rPr>
        <w:t xml:space="preserve">     </w:t>
      </w:r>
    </w:p>
    <w:p>
      <w:pPr>
        <w:pStyle w:val="3"/>
        <w:keepNext w:val="0"/>
        <w:keepLines w:val="0"/>
        <w:pageBreakBefore w:val="0"/>
        <w:widowControl w:val="0"/>
        <w:tabs>
          <w:tab w:val="left" w:pos="8285"/>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kern w:val="1"/>
          <w:u w:val="none"/>
        </w:rPr>
      </w:pPr>
      <w:r>
        <w:rPr>
          <w:rFonts w:hint="eastAsia" w:ascii="仿宋_GB2312" w:hAnsi="仿宋_GB2312" w:eastAsia="仿宋_GB2312" w:cs="仿宋_GB2312"/>
          <w:kern w:val="1"/>
          <w:u w:val="none"/>
        </w:rPr>
        <w:t>上述事实，主要有以下证据证明：</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现场笔录</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份</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auto"/>
          <w:sz w:val="32"/>
          <w:szCs w:val="32"/>
          <w:u w:val="none"/>
        </w:rPr>
        <w:t>现场照片</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张</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kern w:val="1"/>
          <w:sz w:val="32"/>
          <w:szCs w:val="32"/>
          <w:u w:val="none"/>
          <w:lang w:val="en-US" w:eastAsia="zh-CN" w:bidi="ar-SA"/>
        </w:rPr>
        <w:t>询问笔录1份，当事人制作的</w:t>
      </w:r>
      <w:r>
        <w:rPr>
          <w:rFonts w:hint="eastAsia" w:ascii="仿宋_GB2312" w:hAnsi="仿宋_GB2312" w:eastAsia="仿宋_GB2312" w:cs="仿宋_GB2312"/>
          <w:color w:val="auto"/>
          <w:sz w:val="32"/>
          <w:szCs w:val="32"/>
          <w:u w:val="none"/>
          <w:lang w:val="en-US" w:eastAsia="zh-CN"/>
        </w:rPr>
        <w:t>日管控、周排查、月调度表单复印件1份</w:t>
      </w:r>
      <w:r>
        <w:rPr>
          <w:rFonts w:hint="eastAsia" w:ascii="仿宋_GB2312" w:hAnsi="仿宋_GB2312" w:eastAsia="仿宋_GB2312" w:cs="仿宋_GB2312"/>
          <w:sz w:val="32"/>
          <w:szCs w:val="32"/>
          <w:u w:val="none"/>
        </w:rPr>
        <w:t>，证明当事人</w:t>
      </w:r>
      <w:r>
        <w:rPr>
          <w:rFonts w:hint="eastAsia" w:ascii="仿宋_GB2312" w:hAnsi="仿宋" w:eastAsia="仿宋_GB2312" w:cs="仿宋"/>
          <w:color w:val="auto"/>
          <w:sz w:val="32"/>
          <w:szCs w:val="32"/>
          <w:u w:val="none"/>
          <w:lang w:val="en-US" w:eastAsia="zh-CN"/>
        </w:rPr>
        <w:t>未按规定建立安全管理制度</w:t>
      </w:r>
      <w:r>
        <w:rPr>
          <w:rFonts w:hint="eastAsia" w:ascii="仿宋_GB2312" w:hAnsi="仿宋_GB2312" w:eastAsia="仿宋_GB2312" w:cs="仿宋_GB2312"/>
          <w:sz w:val="32"/>
          <w:szCs w:val="32"/>
          <w:u w:val="none"/>
        </w:rPr>
        <w:t>的事实</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u w:val="none"/>
          <w:lang w:val="en-US"/>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.营业执照复印件1份、</w:t>
      </w:r>
      <w:r>
        <w:rPr>
          <w:rFonts w:hint="eastAsia" w:ascii="仿宋_GB2312" w:hAnsi="仿宋_GB2312" w:eastAsia="仿宋_GB2312" w:cs="仿宋_GB2312"/>
          <w:color w:val="auto"/>
          <w:sz w:val="32"/>
          <w:szCs w:val="32"/>
          <w:u w:val="none"/>
          <w:lang w:eastAsia="zh-CN"/>
        </w:rPr>
        <w:t>法人身份证</w:t>
      </w:r>
      <w:r>
        <w:rPr>
          <w:rFonts w:hint="eastAsia" w:ascii="仿宋_GB2312" w:hAnsi="仿宋_GB2312" w:eastAsia="仿宋_GB2312" w:cs="仿宋_GB2312"/>
          <w:sz w:val="32"/>
          <w:szCs w:val="32"/>
          <w:u w:val="none"/>
        </w:rPr>
        <w:t>复印件1份</w:t>
      </w:r>
      <w:r>
        <w:rPr>
          <w:rFonts w:hint="eastAsia" w:ascii="仿宋_GB2312" w:hAnsi="仿宋_GB2312" w:eastAsia="仿宋_GB2312" w:cs="仿宋_GB2312"/>
          <w:sz w:val="32"/>
          <w:szCs w:val="32"/>
          <w:u w:val="none"/>
          <w:lang w:val="en-US" w:eastAsia="zh-CN"/>
        </w:rPr>
        <w:t>、被委托人身份证复印件1份、授权委托书1份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证明当事人</w:t>
      </w:r>
      <w:r>
        <w:rPr>
          <w:rFonts w:hint="eastAsia" w:ascii="仿宋_GB2312" w:hAnsi="仿宋_GB2312" w:eastAsia="仿宋_GB2312" w:cs="仿宋_GB2312"/>
          <w:sz w:val="32"/>
          <w:szCs w:val="32"/>
          <w:u w:val="none"/>
          <w:lang w:eastAsia="zh-CN"/>
        </w:rPr>
        <w:t>的基本情况；</w:t>
      </w:r>
      <w:r>
        <w:rPr>
          <w:rFonts w:hint="eastAsia" w:ascii="仿宋_GB2312" w:hAnsi="仿宋_GB2312" w:eastAsia="仿宋_GB2312" w:cs="仿宋_GB2312"/>
          <w:sz w:val="32"/>
          <w:szCs w:val="32"/>
          <w:u w:val="none"/>
          <w:lang w:val="en-US" w:eastAsia="zh-CN"/>
        </w:rPr>
        <w:t xml:space="preserve">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 xml:space="preserve">3.《整改报告》1份，日管控、周排查表单1份，证明在本局检查之后，当事人已自查整改。     </w:t>
      </w:r>
      <w:r>
        <w:rPr>
          <w:rFonts w:hint="eastAsia" w:ascii="仿宋_GB2312" w:hAnsi="仿宋_GB2312" w:eastAsia="仿宋_GB2312" w:cs="仿宋_GB2312"/>
          <w:sz w:val="32"/>
          <w:szCs w:val="32"/>
          <w:u w:val="none"/>
        </w:rPr>
        <w:t xml:space="preserve">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bCs/>
          <w:color w:val="000000"/>
          <w:sz w:val="32"/>
          <w:szCs w:val="32"/>
          <w:u w:val="none"/>
          <w:lang w:val="en-US" w:eastAsia="zh-CN"/>
        </w:rPr>
        <w:t xml:space="preserve">当事人于2024年7月3日签收本局行政处罚告知书，未提出陈述申辩。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局认为，当事人的上述行为违反了《特种设备使用单位落实使用安全主体责任监督管理规定》第七十五条“电梯使用单位应当建立基于电梯安全风险防控的动态管理机制，结合本单位实际，落实自查要求，制定《电梯安全风险管控清单》，建立健全日管控、周排查、月调度工作制度和机制。”的规定，构成了未按规定建立安全管理制度的违法行为。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依据《特种设备使用单位落实使用安全主体责任监督管理规定》第八十四条“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的规定，本局责令当事人改正违法行为，决定给予行政处罚如下：通报批评。 </w:t>
      </w:r>
    </w:p>
    <w:p>
      <w:pPr>
        <w:pStyle w:val="3"/>
        <w:keepNext w:val="0"/>
        <w:keepLines w:val="0"/>
        <w:pageBreakBefore w:val="0"/>
        <w:widowControl w:val="0"/>
        <w:tabs>
          <w:tab w:val="left" w:pos="8395"/>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 xml:space="preserve">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3"/>
        <w:tabs>
          <w:tab w:val="left" w:pos="9060"/>
        </w:tabs>
        <w:spacing w:line="520" w:lineRule="exact"/>
        <w:ind w:firstLine="640" w:firstLineChars="200"/>
        <w:rPr>
          <w:rFonts w:hint="eastAsia" w:ascii="仿宋" w:hAnsi="仿宋" w:eastAsia="仿宋" w:cs="仿宋"/>
          <w:bCs/>
          <w:color w:val="000000"/>
          <w:sz w:val="32"/>
          <w:szCs w:val="32"/>
          <w:u w:val="none"/>
          <w:lang w:val="en-US" w:eastAsia="zh-CN"/>
        </w:rPr>
      </w:pPr>
    </w:p>
    <w:p>
      <w:pPr>
        <w:pStyle w:val="3"/>
        <w:tabs>
          <w:tab w:val="left" w:pos="9060"/>
        </w:tabs>
        <w:spacing w:line="520" w:lineRule="exact"/>
        <w:ind w:firstLine="640" w:firstLineChars="200"/>
        <w:rPr>
          <w:rFonts w:hint="eastAsia" w:ascii="仿宋" w:hAnsi="仿宋" w:eastAsia="仿宋" w:cs="仿宋"/>
          <w:bCs/>
          <w:color w:val="000000"/>
          <w:sz w:val="32"/>
          <w:szCs w:val="32"/>
          <w:u w:val="none"/>
          <w:lang w:val="en-US" w:eastAsia="zh-CN"/>
        </w:rPr>
      </w:pPr>
    </w:p>
    <w:p>
      <w:pPr>
        <w:pStyle w:val="3"/>
        <w:tabs>
          <w:tab w:val="left" w:pos="9060"/>
        </w:tabs>
        <w:spacing w:line="520" w:lineRule="exact"/>
        <w:rPr>
          <w:rFonts w:hint="eastAsia" w:ascii="仿宋" w:hAnsi="仿宋" w:eastAsia="仿宋" w:cs="仿宋"/>
          <w:bCs/>
          <w:color w:val="000000"/>
          <w:sz w:val="32"/>
          <w:szCs w:val="32"/>
          <w:u w:val="none"/>
          <w:lang w:val="en-US" w:eastAsia="zh-CN"/>
        </w:rPr>
      </w:pPr>
    </w:p>
    <w:p>
      <w:pPr>
        <w:pStyle w:val="3"/>
        <w:tabs>
          <w:tab w:val="left" w:pos="9060"/>
        </w:tabs>
        <w:spacing w:line="520" w:lineRule="exact"/>
        <w:rPr>
          <w:rFonts w:hint="eastAsia" w:ascii="仿宋" w:hAnsi="仿宋" w:eastAsia="仿宋" w:cs="仿宋"/>
          <w:bCs/>
          <w:color w:val="000000"/>
          <w:sz w:val="32"/>
          <w:szCs w:val="32"/>
          <w:u w:val="none"/>
          <w:lang w:val="en-US" w:eastAsia="zh-CN"/>
        </w:rPr>
      </w:pPr>
    </w:p>
    <w:p>
      <w:pPr>
        <w:spacing w:line="560" w:lineRule="exact"/>
        <w:ind w:right="640" w:firstLine="601"/>
        <w:jc w:val="right"/>
        <w:rPr>
          <w:rFonts w:hint="eastAsia" w:ascii="Times New Roman" w:hAnsi="Times New Roman" w:eastAsia="仿宋_GB2312" w:cs="仿宋"/>
          <w:color w:val="000000"/>
          <w:sz w:val="32"/>
          <w:szCs w:val="32"/>
          <w:u w:val="none"/>
        </w:rPr>
      </w:pPr>
      <w:r>
        <w:rPr>
          <w:rFonts w:hint="eastAsia" w:ascii="Times New Roman" w:hAnsi="Times New Roman" w:eastAsia="仿宋_GB2312" w:cs="仿宋_GB2312"/>
          <w:color w:val="000000"/>
          <w:sz w:val="32"/>
          <w:szCs w:val="32"/>
          <w:u w:val="none"/>
        </w:rPr>
        <w:t xml:space="preserve">                   </w:t>
      </w:r>
      <w:r>
        <w:rPr>
          <w:rFonts w:hint="eastAsia" w:ascii="Times New Roman" w:hAnsi="Times New Roman" w:eastAsia="仿宋_GB2312" w:cs="仿宋"/>
          <w:color w:val="000000"/>
          <w:sz w:val="32"/>
          <w:szCs w:val="32"/>
          <w:u w:val="none"/>
          <w:lang w:eastAsia="zh-CN"/>
        </w:rPr>
        <w:t>淮南市</w:t>
      </w:r>
      <w:r>
        <w:rPr>
          <w:rFonts w:hint="eastAsia" w:ascii="Times New Roman" w:hAnsi="Times New Roman" w:eastAsia="仿宋_GB2312" w:cs="仿宋"/>
          <w:color w:val="000000"/>
          <w:sz w:val="32"/>
          <w:szCs w:val="32"/>
          <w:u w:val="none"/>
        </w:rPr>
        <w:t xml:space="preserve">市场监督管理局    </w:t>
      </w:r>
    </w:p>
    <w:p>
      <w:pPr>
        <w:spacing w:line="560" w:lineRule="exact"/>
        <w:ind w:right="640" w:firstLine="601"/>
        <w:jc w:val="right"/>
        <w:rPr>
          <w:rFonts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 xml:space="preserve">                      </w:t>
      </w:r>
    </w:p>
    <w:p>
      <w:pPr>
        <w:spacing w:line="560" w:lineRule="exact"/>
        <w:ind w:right="1280" w:firstLine="600"/>
        <w:jc w:val="right"/>
        <w:rPr>
          <w:rFonts w:hint="eastAsia" w:ascii="Times New Roman" w:hAnsi="Times New Roman" w:eastAsia="仿宋_GB2312" w:cs="Mongolian Baiti"/>
          <w:color w:val="000000"/>
          <w:sz w:val="32"/>
          <w:szCs w:val="32"/>
          <w:u w:val="none"/>
        </w:rPr>
      </w:pPr>
      <w:r>
        <w:rPr>
          <w:rFonts w:hint="eastAsia" w:ascii="仿宋_GB2312" w:hAnsi="Times New Roman" w:eastAsia="仿宋_GB2312" w:cs="仿宋"/>
          <w:color w:val="000000"/>
          <w:sz w:val="32"/>
          <w:szCs w:val="32"/>
          <w:u w:val="none"/>
          <w:lang w:val="en-US" w:eastAsia="zh-CN"/>
        </w:rPr>
        <w:t>2024</w:t>
      </w:r>
      <w:r>
        <w:rPr>
          <w:rFonts w:hint="eastAsia" w:ascii="仿宋_GB2312" w:hAnsi="Times New Roman" w:eastAsia="仿宋_GB2312" w:cs="仿宋"/>
          <w:color w:val="000000"/>
          <w:sz w:val="32"/>
          <w:szCs w:val="32"/>
          <w:u w:val="none"/>
        </w:rPr>
        <w:t>年</w:t>
      </w:r>
      <w:r>
        <w:rPr>
          <w:rFonts w:hint="eastAsia" w:ascii="仿宋_GB2312" w:hAnsi="Times New Roman" w:eastAsia="仿宋_GB2312" w:cs="仿宋"/>
          <w:color w:val="000000"/>
          <w:sz w:val="32"/>
          <w:szCs w:val="32"/>
          <w:u w:val="none"/>
          <w:lang w:val="en-US" w:eastAsia="zh-CN"/>
        </w:rPr>
        <w:t>7</w:t>
      </w:r>
      <w:r>
        <w:rPr>
          <w:rFonts w:hint="eastAsia" w:ascii="仿宋_GB2312" w:hAnsi="Times New Roman" w:eastAsia="仿宋_GB2312" w:cs="仿宋"/>
          <w:color w:val="000000"/>
          <w:sz w:val="32"/>
          <w:szCs w:val="32"/>
          <w:u w:val="none"/>
        </w:rPr>
        <w:t>月</w:t>
      </w:r>
      <w:r>
        <w:rPr>
          <w:rFonts w:hint="eastAsia" w:ascii="仿宋_GB2312" w:hAnsi="Times New Roman" w:eastAsia="仿宋_GB2312" w:cs="仿宋"/>
          <w:color w:val="000000"/>
          <w:sz w:val="32"/>
          <w:szCs w:val="32"/>
          <w:u w:val="none"/>
          <w:lang w:val="en-US" w:eastAsia="zh-CN"/>
        </w:rPr>
        <w:t>15</w:t>
      </w:r>
      <w:r>
        <w:rPr>
          <w:rFonts w:hint="eastAsia" w:ascii="仿宋_GB2312" w:hAnsi="Times New Roman" w:eastAsia="仿宋_GB2312" w:cs="仿宋"/>
          <w:color w:val="000000"/>
          <w:sz w:val="32"/>
          <w:szCs w:val="32"/>
          <w:u w:val="none"/>
        </w:rPr>
        <w:t xml:space="preserve">日   </w:t>
      </w:r>
    </w:p>
    <w:p>
      <w:pPr>
        <w:pStyle w:val="3"/>
        <w:spacing w:before="1" w:beforeLines="0"/>
        <w:ind w:left="163"/>
        <w:rPr>
          <w:rFonts w:hint="eastAsia" w:ascii="Times New Roman" w:hAnsi="Times New Roman" w:eastAsia="仿宋_GB2312" w:cs="仿宋"/>
          <w:bCs/>
          <w:color w:val="000000"/>
          <w:sz w:val="44"/>
          <w:szCs w:val="44"/>
          <w:u w:val="none"/>
        </w:rPr>
      </w:pPr>
      <w:r>
        <w:rPr>
          <w:rFonts w:hint="eastAsia" w:ascii="黑体" w:hAnsi="黑体" w:eastAsia="黑体"/>
          <w:color w:val="231F20"/>
          <w:spacing w:val="-16"/>
          <w:u w:val="none"/>
        </w:rPr>
        <w:t>（市场监督管理部门将依法向社会公开行政处罚决定信息）</w:t>
      </w:r>
    </w:p>
    <w:p>
      <w:pPr>
        <w:spacing w:line="500" w:lineRule="exact"/>
        <w:rPr>
          <w:u w:val="none"/>
        </w:rPr>
      </w:pPr>
      <w:r>
        <w:rPr>
          <w:rFonts w:ascii="Times New Roman" w:hAnsi="Times New Roman" w:eastAsia="仿宋_GB2312"/>
          <w:sz w:val="32"/>
          <w:u w:val="none"/>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dBoa1AAAAAQBAAAPAAAAAAAAAAEAIAAAADgAAABkcnMvZG93bnJldi54bWxQSwECFAAUAAAA&#10;CACHTuJA372hYtwBAACcAwAADgAAAAAAAAABACAAAAA5AQAAZHJzL2Uyb0RvYy54bWxQSwUGAAAA&#10;AAYABgBZAQAAh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两</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0B36ECA"/>
    <w:rsid w:val="1F5A8AE4"/>
    <w:rsid w:val="2C9DA3F9"/>
    <w:rsid w:val="3F7FE6D8"/>
    <w:rsid w:val="5DFBDCA5"/>
    <w:rsid w:val="5FF7E164"/>
    <w:rsid w:val="61FF6459"/>
    <w:rsid w:val="6798233D"/>
    <w:rsid w:val="69E62C33"/>
    <w:rsid w:val="69FA90B0"/>
    <w:rsid w:val="6DFC0B49"/>
    <w:rsid w:val="749B4D20"/>
    <w:rsid w:val="7614B874"/>
    <w:rsid w:val="77DE92AF"/>
    <w:rsid w:val="77EED122"/>
    <w:rsid w:val="7AF32393"/>
    <w:rsid w:val="7B7D52AE"/>
    <w:rsid w:val="7BBFE565"/>
    <w:rsid w:val="7C7B9D97"/>
    <w:rsid w:val="7DA73296"/>
    <w:rsid w:val="7DBFDE70"/>
    <w:rsid w:val="7E7D313B"/>
    <w:rsid w:val="7EFF2251"/>
    <w:rsid w:val="7F8F9EF1"/>
    <w:rsid w:val="7FDA3CEA"/>
    <w:rsid w:val="7FDE215F"/>
    <w:rsid w:val="7FEE2E74"/>
    <w:rsid w:val="7FEF99F9"/>
    <w:rsid w:val="7FFFBC42"/>
    <w:rsid w:val="AEFD497F"/>
    <w:rsid w:val="AFFB8172"/>
    <w:rsid w:val="BDBD0BAB"/>
    <w:rsid w:val="BEF63CD8"/>
    <w:rsid w:val="CC5FB803"/>
    <w:rsid w:val="D16FBEA2"/>
    <w:rsid w:val="DBD7BF76"/>
    <w:rsid w:val="DE9F21E1"/>
    <w:rsid w:val="DFFC864B"/>
    <w:rsid w:val="EC3E173C"/>
    <w:rsid w:val="EE7FB36C"/>
    <w:rsid w:val="EEEF3526"/>
    <w:rsid w:val="EF571175"/>
    <w:rsid w:val="EFF95B7C"/>
    <w:rsid w:val="F6F78733"/>
    <w:rsid w:val="F7570005"/>
    <w:rsid w:val="F77F2BF3"/>
    <w:rsid w:val="F7DB7A68"/>
    <w:rsid w:val="F9EF2559"/>
    <w:rsid w:val="FB9E310B"/>
    <w:rsid w:val="FDF3126E"/>
    <w:rsid w:val="FDFE0166"/>
    <w:rsid w:val="FEE7D548"/>
    <w:rsid w:val="FEE95FB3"/>
    <w:rsid w:val="FF6FE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2021-07-30T21:03:00Z</dcterms:created>
  <dc:creator>lenovo</dc:creator>
  <cp:lastModifiedBy>uos</cp:lastModifiedBy>
  <cp:lastPrinted>2024-07-19T01:19:00Z</cp:lastPrinted>
  <dcterms:modified xsi:type="dcterms:W3CDTF">2024-07-18T17:34:48Z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53D4CF60A41347FABA75C57F853355C4_12</vt:lpwstr>
  </property>
</Properties>
</file>