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股东会决议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决议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如下：</w:t>
      </w:r>
    </w:p>
    <w:p>
      <w:pPr>
        <w:numPr>
          <w:ilvl w:val="0"/>
          <w:numId w:val="1"/>
        </w:num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auto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auto"/>
          <w:sz w:val="28"/>
          <w:szCs w:val="28"/>
          <w:lang w:eastAsia="zh-CN"/>
        </w:rPr>
        <w:t>其中</w:t>
      </w:r>
      <w:r>
        <w:rPr>
          <w:rFonts w:hint="eastAsia" w:ascii="宋体" w:hAnsi="宋体" w:eastAsia="宋体"/>
          <w:color w:val="auto"/>
          <w:sz w:val="28"/>
          <w:szCs w:val="28"/>
          <w:lang w:val="en-US" w:eastAsia="zh-CN"/>
        </w:rPr>
        <w:t>_____董事代表公司执行公司事务，担任法定代表人。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4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ascii="宋体" w:hAnsi="宋体" w:eastAsia="宋体"/>
          <w:b/>
          <w:bCs/>
          <w:color w:val="000000"/>
          <w:sz w:val="44"/>
          <w:szCs w:val="44"/>
        </w:rPr>
      </w:pPr>
      <w:bookmarkStart w:id="14" w:name="editable_8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监</w:t>
      </w:r>
      <w:r>
        <w:rPr>
          <w:rFonts w:ascii="宋体" w:hAnsi="宋体" w:eastAsia="宋体"/>
          <w:b/>
          <w:bCs/>
          <w:color w:val="000000"/>
          <w:sz w:val="44"/>
          <w:szCs w:val="44"/>
        </w:rPr>
        <w:t>事会决议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根据《公司法》及本公司章程的有关规定，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5" w:name="ce11_compnam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有限公司</w:t>
      </w:r>
      <w:bookmarkEnd w:id="15"/>
      <w:bookmarkStart w:id="16" w:name="editable_9"/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事会会议于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7" w:name="currDate_4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</w:t>
      </w:r>
      <w:r>
        <w:rPr>
          <w:rFonts w:ascii="宋体" w:hAnsi="宋体" w:eastAsia="宋体"/>
          <w:color w:val="000000"/>
          <w:sz w:val="28"/>
          <w:szCs w:val="28"/>
        </w:rPr>
        <w:t>日</w:t>
      </w:r>
      <w:bookmarkEnd w:id="1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8" w:name="editable_22"/>
      <w:r>
        <w:rPr>
          <w:rFonts w:ascii="宋体" w:hAnsi="宋体" w:eastAsia="宋体"/>
          <w:color w:val="000000"/>
          <w:sz w:val="28"/>
          <w:szCs w:val="28"/>
        </w:rPr>
        <w:t>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</w:t>
      </w:r>
      <w:r>
        <w:rPr>
          <w:rFonts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r>
        <w:rPr>
          <w:rFonts w:ascii="宋体" w:hAnsi="宋体" w:eastAsia="宋体"/>
          <w:color w:val="000000"/>
          <w:sz w:val="28"/>
          <w:szCs w:val="28"/>
        </w:rPr>
        <w:t>日前</w:t>
      </w:r>
      <w:r>
        <w:rPr>
          <w:rFonts w:hint="eastAsia" w:ascii="宋体" w:hAnsi="宋体" w:eastAsia="宋体"/>
          <w:color w:val="000000"/>
          <w:sz w:val="28"/>
          <w:szCs w:val="28"/>
        </w:rPr>
        <w:t>以</w:t>
      </w:r>
    </w:p>
    <w:p>
      <w:pPr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r>
        <w:rPr>
          <w:rFonts w:ascii="宋体" w:hAnsi="宋体" w:eastAsia="宋体"/>
          <w:color w:val="000000"/>
          <w:sz w:val="28"/>
          <w:szCs w:val="28"/>
        </w:rPr>
        <w:t>方式通知全体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事，应到会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</w:t>
      </w:r>
      <w:bookmarkEnd w:id="1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9" w:name="editable_2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</w:t>
      </w:r>
      <w:bookmarkEnd w:id="19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0" w:name="editable_10"/>
      <w:r>
        <w:rPr>
          <w:rFonts w:ascii="宋体" w:hAnsi="宋体" w:eastAsia="宋体"/>
          <w:color w:val="000000"/>
          <w:sz w:val="28"/>
          <w:szCs w:val="28"/>
        </w:rPr>
        <w:t>人，实际到会</w:t>
      </w:r>
      <w:r>
        <w:rPr>
          <w:rFonts w:hint="eastAsia" w:ascii="宋体" w:hAnsi="宋体" w:eastAsia="宋体"/>
          <w:color w:val="000000"/>
          <w:sz w:val="28"/>
          <w:szCs w:val="28"/>
        </w:rPr>
        <w:t>监事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</w:t>
      </w:r>
      <w:r>
        <w:rPr>
          <w:rFonts w:ascii="宋体" w:hAnsi="宋体" w:eastAsia="宋体"/>
          <w:color w:val="000000"/>
          <w:sz w:val="28"/>
          <w:szCs w:val="28"/>
        </w:rPr>
        <w:t>人。会议形成决议如下：</w:t>
      </w:r>
      <w:bookmarkEnd w:id="2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21" w:name="jshzxselect_1"/>
      <w:r>
        <w:rPr>
          <w:rFonts w:ascii="宋体" w:hAnsi="宋体" w:eastAsia="宋体"/>
          <w:color w:val="000000"/>
          <w:sz w:val="28"/>
          <w:szCs w:val="28"/>
        </w:rPr>
        <w:t>选举</w:t>
      </w:r>
      <w:bookmarkEnd w:id="2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2" w:name="jianshihuizhux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</w:t>
      </w:r>
      <w:bookmarkEnd w:id="22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3" w:name="editable_11"/>
      <w:r>
        <w:rPr>
          <w:rFonts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</w:rPr>
        <w:t>监事会主席</w:t>
      </w:r>
      <w:r>
        <w:rPr>
          <w:rFonts w:ascii="宋体" w:hAnsi="宋体" w:eastAsia="宋体"/>
          <w:color w:val="000000"/>
          <w:sz w:val="28"/>
          <w:szCs w:val="28"/>
        </w:rPr>
        <w:t>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与会</w:t>
      </w:r>
      <w:r>
        <w:rPr>
          <w:rFonts w:hint="eastAsia" w:ascii="宋体" w:hAnsi="宋体" w:eastAsia="宋体"/>
          <w:color w:val="000000"/>
          <w:sz w:val="28"/>
          <w:szCs w:val="28"/>
        </w:rPr>
        <w:t>监</w:t>
      </w:r>
      <w:r>
        <w:rPr>
          <w:rFonts w:ascii="宋体" w:hAnsi="宋体" w:eastAsia="宋体"/>
          <w:color w:val="000000"/>
          <w:sz w:val="28"/>
          <w:szCs w:val="28"/>
        </w:rPr>
        <w:t>事签字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： 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bookmarkEnd w:id="23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24" w:name="currDate_2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2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/>
    <w:p/>
    <w:p/>
    <w:p/>
    <w:p/>
    <w:p/>
    <w:p/>
    <w:p/>
    <w:p/>
    <w:p/>
    <w:p/>
    <w:p/>
    <w:p/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25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25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一、 </w:t>
      </w:r>
      <w:bookmarkStart w:id="26" w:name="dszselect_1"/>
      <w:r>
        <w:rPr>
          <w:rFonts w:hint="eastAsia" w:ascii="宋体" w:hAnsi="宋体" w:eastAsia="宋体"/>
          <w:color w:val="000000"/>
          <w:sz w:val="28"/>
          <w:szCs w:val="28"/>
        </w:rPr>
        <w:t>选举</w:t>
      </w:r>
      <w:bookmarkEnd w:id="26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7" w:name="dongshizhang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27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>二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28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28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bookmarkStart w:id="29" w:name="_GoBack"/>
      <w:bookmarkEnd w:id="29"/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2747"/>
        <w:gridCol w:w="1386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公司股东会由全体股东组成，为公司的权力机构，行使下列职权：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</w:t>
      </w:r>
      <w:r>
        <w:rPr>
          <w:rFonts w:hint="eastAsia" w:ascii="Times New Roman" w:hAnsi="Times New Roman" w:eastAsia="宋体" w:cs="Times New Roman"/>
          <w:sz w:val="28"/>
          <w:szCs w:val="28"/>
        </w:rPr>
        <w:t>可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以</w:t>
      </w:r>
      <w:r>
        <w:rPr>
          <w:rFonts w:hint="eastAsia" w:ascii="Times New Roman" w:hAnsi="Times New Roman" w:eastAsia="宋体" w:cs="Times New Roman"/>
          <w:sz w:val="28"/>
          <w:szCs w:val="28"/>
        </w:rPr>
        <w:t>授权</w:t>
      </w:r>
      <w:r>
        <w:rPr>
          <w:rFonts w:ascii="Times New Roman" w:hAnsi="Times New Roman" w:eastAsia="宋体" w:cs="Times New Roman"/>
          <w:sz w:val="28"/>
          <w:szCs w:val="28"/>
        </w:rPr>
        <w:t>董事会对发行公司债券作出决议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首次股东会会议由出资最多的股东召集和主持，依照《公司法》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和本章程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规定行使职权。</w:t>
      </w:r>
    </w:p>
    <w:p>
      <w:pPr>
        <w:widowControl/>
        <w:numPr>
          <w:ilvl w:val="0"/>
          <w:numId w:val="2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股东会会议分为定期会议和临时会议。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定期会议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于每年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召开。代表十分之一以上表决权的股东、三分之一以上的董事或者监事会提议召开临时会议的，应当召开临时会议。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十四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条　股东会会议由董事会召集，董事长主持；董事长不能履行职务或者不履行职务的，由副董事长主持；副董事长不能履行职务或者不履行职务的，由过半数的董事共同推举一名董事主持。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董事会不能履行或者不履行召集股东会会议职责的，由监事会召集和主持；监事会不召集和主持的，代表十分之一以上表决权的股东可以自行召集和主持。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召开股东会会议，应当于会议召开十五日前通知全体股东；但是全体股东另有约定的除外。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第</w:t>
      </w:r>
      <w:r>
        <w:rPr>
          <w:rFonts w:hint="eastAsia"/>
          <w:bCs/>
          <w:sz w:val="28"/>
          <w:szCs w:val="28"/>
          <w:lang w:val="en-US" w:eastAsia="zh-CN"/>
        </w:rPr>
        <w:t>十六</w:t>
      </w:r>
      <w:r>
        <w:rPr>
          <w:rFonts w:hint="eastAsia"/>
          <w:bCs/>
          <w:sz w:val="28"/>
          <w:szCs w:val="28"/>
        </w:rPr>
        <w:t>条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股东会议事规则及表决程序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（一）股东</w:t>
      </w:r>
      <w:r>
        <w:rPr>
          <w:rFonts w:hint="eastAsia"/>
          <w:sz w:val="28"/>
          <w:szCs w:val="28"/>
          <w:lang w:eastAsia="zh-CN"/>
        </w:rPr>
        <w:t>按照</w:t>
      </w:r>
      <w:r>
        <w:rPr>
          <w:rFonts w:hint="eastAsia"/>
          <w:sz w:val="28"/>
          <w:szCs w:val="28"/>
        </w:rPr>
        <w:t>出资比例行使表决权。</w:t>
      </w:r>
      <w:r>
        <w:rPr>
          <w:sz w:val="28"/>
        </w:rPr>
        <w:t>股东会作出决议，应当经代表过半数表决权的股东通过</w:t>
      </w:r>
      <w:r>
        <w:rPr>
          <w:rFonts w:hint="eastAsia"/>
          <w:sz w:val="28"/>
        </w:rPr>
        <w:t>。对于</w:t>
      </w:r>
      <w:r>
        <w:rPr>
          <w:sz w:val="28"/>
        </w:rPr>
        <w:t>修改公司章程、增加或者减少注册资本的决议，以及公司合并、分立、解散或者变更公司形式的决议，应当经代表三分之二以上表决权的股东通过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（二）</w:t>
      </w:r>
      <w:r>
        <w:rPr>
          <w:sz w:val="28"/>
        </w:rPr>
        <w:t>股东会应当对所议事项的决定作成会议记录，出席会议的股东应当在会议记录上签名或者盖章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（三）对</w:t>
      </w:r>
      <w:r>
        <w:rPr>
          <w:rFonts w:hint="eastAsia"/>
          <w:sz w:val="28"/>
          <w:lang w:val="en-US" w:eastAsia="zh-CN"/>
        </w:rPr>
        <w:t>第十一</w:t>
      </w:r>
      <w:r>
        <w:rPr>
          <w:rFonts w:hint="eastAsia"/>
          <w:sz w:val="28"/>
          <w:lang w:eastAsia="zh-CN"/>
        </w:rPr>
        <w:t>条</w:t>
      </w:r>
      <w:r>
        <w:rPr>
          <w:rFonts w:hint="eastAsia"/>
          <w:sz w:val="28"/>
        </w:rPr>
        <w:t>第一款所列事项股东以书面形式一致表示同意的，可以不召开股东会会议，直接作出决</w:t>
      </w:r>
      <w:r>
        <w:rPr>
          <w:rFonts w:hint="eastAsia"/>
          <w:sz w:val="28"/>
          <w:lang w:eastAsia="zh-CN"/>
        </w:rPr>
        <w:t>定</w:t>
      </w:r>
      <w:r>
        <w:rPr>
          <w:rFonts w:hint="eastAsia"/>
          <w:sz w:val="28"/>
        </w:rPr>
        <w:t>，并由全体股东在决定文件上签名或者盖章。</w:t>
      </w:r>
    </w:p>
    <w:p>
      <w:pPr>
        <w:snapToGrid w:val="0"/>
        <w:spacing w:line="600" w:lineRule="exact"/>
        <w:ind w:firstLine="210"/>
        <w:rPr>
          <w:rFonts w:hint="eastAsia"/>
          <w:sz w:val="28"/>
        </w:rPr>
      </w:pPr>
      <w:r>
        <w:rPr>
          <w:rFonts w:hint="eastAsia"/>
          <w:sz w:val="28"/>
        </w:rPr>
        <w:t xml:space="preserve">  第</w:t>
      </w:r>
      <w:r>
        <w:rPr>
          <w:rFonts w:hint="eastAsia"/>
          <w:sz w:val="28"/>
          <w:lang w:val="en-US" w:eastAsia="zh-CN"/>
        </w:rPr>
        <w:t>十七</w:t>
      </w:r>
      <w:r>
        <w:rPr>
          <w:rFonts w:hint="eastAsia"/>
          <w:sz w:val="28"/>
        </w:rPr>
        <w:t>条  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非职工董事由代表公司过半数表决权的股东同意选举产生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color w:val="FF0000"/>
          <w:sz w:val="28"/>
          <w:lang w:val="en-US" w:eastAsia="zh-CN"/>
        </w:rPr>
        <w:t>其中职工董事</w:t>
      </w:r>
      <w:r>
        <w:rPr>
          <w:rFonts w:hint="eastAsia"/>
          <w:color w:val="FF0000"/>
          <w:sz w:val="28"/>
          <w:u w:val="single"/>
        </w:rPr>
        <w:t xml:space="preserve">   </w:t>
      </w:r>
      <w:r>
        <w:rPr>
          <w:rFonts w:hint="eastAsia"/>
          <w:color w:val="FF0000"/>
          <w:sz w:val="28"/>
        </w:rPr>
        <w:t>人</w:t>
      </w:r>
      <w:r>
        <w:rPr>
          <w:rFonts w:hint="eastAsia"/>
          <w:color w:val="FF0000"/>
          <w:sz w:val="28"/>
          <w:lang w:val="en-US" w:eastAsia="zh-CN"/>
        </w:rPr>
        <w:t>，</w:t>
      </w:r>
      <w:r>
        <w:rPr>
          <w:rFonts w:hint="eastAsia"/>
          <w:color w:val="FF0000"/>
          <w:sz w:val="28"/>
        </w:rPr>
        <w:t>由职工代表大会、职工大会或者其他形式民主选举产生。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  <w:r>
        <w:rPr>
          <w:rFonts w:hint="eastAsia" w:ascii="Times New Roman" w:hAnsi="Times New Roman" w:eastAsia="宋体" w:cs="Times New Roman"/>
          <w:sz w:val="28"/>
        </w:rPr>
        <w:t>董事会设董事长一人，</w:t>
      </w:r>
      <w:r>
        <w:rPr>
          <w:rFonts w:hint="eastAsia"/>
          <w:sz w:val="28"/>
        </w:rPr>
        <w:t>由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</w:rPr>
        <w:t>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第十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条  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第十九条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000000"/>
          <w:sz w:val="28"/>
          <w:szCs w:val="28"/>
        </w:rPr>
        <w:t>董事会会议由董事长召集和主持；董事长不能履行职务或者不履行职务的，由副董事长召集和主持；副董事长不能履行职务或者不履行职务的，由过半数的董事共同推举一名董事召集和主持。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二十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二十一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不设</w:t>
      </w:r>
      <w:r>
        <w:rPr>
          <w:rFonts w:hint="eastAsia"/>
          <w:sz w:val="28"/>
          <w:szCs w:val="28"/>
        </w:rPr>
        <w:t>经理。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  <w:lang w:val="en-US" w:eastAsia="zh-CN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二十二</w:t>
      </w:r>
      <w:r>
        <w:rPr>
          <w:rFonts w:hint="eastAsia"/>
          <w:sz w:val="28"/>
          <w:szCs w:val="28"/>
        </w:rPr>
        <w:t>条  公司设监事会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成员为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rFonts w:hint="eastAsia"/>
          <w:sz w:val="28"/>
          <w:szCs w:val="28"/>
        </w:rPr>
        <w:t xml:space="preserve">人，其中股东代表     </w:t>
      </w:r>
      <w:r>
        <w:rPr>
          <w:rFonts w:hint="eastAsia"/>
          <w:sz w:val="28"/>
          <w:szCs w:val="28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</w:t>
      </w:r>
    </w:p>
    <w:p>
      <w:pPr>
        <w:snapToGrid w:val="0"/>
        <w:spacing w:line="600" w:lineRule="exact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 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/>
          <w:sz w:val="28"/>
          <w:szCs w:val="28"/>
          <w:u w:val="none"/>
          <w:lang w:val="en-US" w:eastAsia="zh-CN"/>
        </w:rPr>
        <w:t>人</w:t>
      </w:r>
      <w:r>
        <w:rPr>
          <w:rFonts w:hint="eastAsia"/>
          <w:sz w:val="28"/>
          <w:szCs w:val="28"/>
        </w:rPr>
        <w:t>、公司职工代表</w:t>
      </w:r>
      <w:r>
        <w:rPr>
          <w:rFonts w:hint="eastAsia"/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</w:rPr>
        <w:t>人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非职工监事由代表公司过半数表决权的股东同意选举产生，职工监事由职工代表大会、职工大会或者其他形式民主选举产生。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ind w:firstLine="570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监事会设主席一人，由全体监事过半数选举产生。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二十三</w:t>
      </w:r>
      <w:r>
        <w:rPr>
          <w:rFonts w:hint="eastAsia"/>
          <w:sz w:val="28"/>
          <w:szCs w:val="28"/>
        </w:rPr>
        <w:t>条  监事会行使下列职权：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第二十四条  </w:t>
      </w:r>
      <w:r>
        <w:rPr>
          <w:rFonts w:hint="eastAsia"/>
          <w:sz w:val="28"/>
          <w:szCs w:val="28"/>
        </w:rPr>
        <w:t>监事会主席召集和主持监事会会议；监事会主席不能履行职务或者不履行职务的，由过半数的监事共同推举一名监事召集和主持监事会会议。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二十五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  <w:szCs w:val="28"/>
          <w:lang w:val="en-US" w:eastAsia="zh-CN"/>
        </w:rPr>
        <w:t>监事会决议应当经全体监事的过半数通过。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监事会决议的表决，应当一人一票。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00B050"/>
          <w:sz w:val="28"/>
        </w:rPr>
      </w:pPr>
      <w:r>
        <w:rPr>
          <w:rFonts w:hint="eastAsia"/>
          <w:sz w:val="28"/>
          <w:szCs w:val="28"/>
          <w:lang w:val="en-US" w:eastAsia="zh-CN"/>
        </w:rPr>
        <w:t>监事会应当对所议事项的决定作成会议记录，出席会议的监事应当在会议记录上签名。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六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股东会认为需要规定的其他事项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二十七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八</w:t>
      </w:r>
      <w:r>
        <w:rPr>
          <w:rFonts w:hint="eastAsia"/>
          <w:sz w:val="28"/>
        </w:rPr>
        <w:t>条  公司设立时章程经全体股东签名或盖章生效。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九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全体股东签名或盖章：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abstractNum w:abstractNumId="1">
    <w:nsid w:val="0B53D989"/>
    <w:multiLevelType w:val="singleLevel"/>
    <w:tmpl w:val="0B53D989"/>
    <w:lvl w:ilvl="0" w:tentative="0">
      <w:start w:val="1"/>
      <w:numFmt w:val="chineseCounting"/>
      <w:suff w:val="space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19DC4392"/>
    <w:rsid w:val="2480240F"/>
    <w:rsid w:val="2FDD4972"/>
    <w:rsid w:val="41E2194B"/>
    <w:rsid w:val="44FD0F02"/>
    <w:rsid w:val="45035FD1"/>
    <w:rsid w:val="48D367DD"/>
    <w:rsid w:val="579445F2"/>
    <w:rsid w:val="64D6157E"/>
    <w:rsid w:val="6FC9618F"/>
    <w:rsid w:val="7B597E1F"/>
    <w:rsid w:val="7DDD1402"/>
    <w:rsid w:val="7FE7B211"/>
    <w:rsid w:val="A7DFACDC"/>
    <w:rsid w:val="F8CF8619"/>
    <w:rsid w:val="FFBF342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9</Pages>
  <Words>2945</Words>
  <Characters>3026</Characters>
  <Lines>21</Lines>
  <Paragraphs>6</Paragraphs>
  <TotalTime>1</TotalTime>
  <ScaleCrop>false</ScaleCrop>
  <LinksUpToDate>false</LinksUpToDate>
  <CharactersWithSpaces>3445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2024-07-12T08:48:31Z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