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color w:val="000000"/>
          <w:sz w:val="44"/>
          <w:szCs w:val="44"/>
          <w:lang w:val="en-US"/>
        </w:rPr>
      </w:pPr>
      <w:bookmarkStart w:id="0" w:name="ce11_compname_1"/>
      <w:r>
        <w:rPr>
          <w:rFonts w:hint="eastAsia" w:ascii="宋体" w:hAnsi="宋体" w:eastAsia="宋体"/>
          <w:b/>
          <w:bCs/>
          <w:color w:val="000000"/>
          <w:sz w:val="44"/>
          <w:szCs w:val="44"/>
          <w:u w:val="single"/>
        </w:rPr>
        <w:t>_____________</w:t>
      </w:r>
      <w:r>
        <w:rPr>
          <w:rFonts w:hint="eastAsia" w:ascii="宋体" w:hAnsi="宋体" w:eastAsia="宋体"/>
          <w:b/>
          <w:bCs/>
          <w:color w:val="000000"/>
          <w:sz w:val="44"/>
          <w:szCs w:val="44"/>
        </w:rPr>
        <w:t>公司</w:t>
      </w:r>
      <w:bookmarkEnd w:id="0"/>
      <w:r>
        <w:rPr>
          <w:rFonts w:hint="eastAsia" w:ascii="宋体" w:hAnsi="宋体" w:eastAsia="宋体"/>
          <w:b/>
          <w:bCs/>
          <w:color w:val="000000"/>
          <w:sz w:val="44"/>
          <w:szCs w:val="44"/>
        </w:rPr>
        <w:t xml:space="preserve"> </w:t>
      </w:r>
      <w:bookmarkStart w:id="1" w:name="editable_1"/>
      <w:r>
        <w:rPr>
          <w:rFonts w:hint="eastAsia" w:ascii="宋体" w:hAnsi="宋体"/>
          <w:b/>
          <w:bCs/>
          <w:color w:val="000000"/>
          <w:sz w:val="44"/>
          <w:szCs w:val="44"/>
          <w:lang w:val="en-US" w:eastAsia="zh-CN"/>
        </w:rPr>
        <w:t>成立大会决议</w:t>
      </w:r>
    </w:p>
    <w:p>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ind w:left="0" w:right="0" w:firstLine="560" w:firstLineChars="200"/>
        <w:jc w:val="left"/>
        <w:textAlignment w:val="auto"/>
        <w:rPr>
          <w:rFonts w:hint="eastAsia" w:ascii="宋体" w:hAnsi="宋体" w:eastAsia="宋体" w:cs="宋体"/>
          <w:color w:val="000000"/>
          <w:kern w:val="0"/>
          <w:sz w:val="28"/>
          <w:szCs w:val="28"/>
          <w:shd w:val="clear" w:color="auto" w:fill="FFFFFF"/>
        </w:rPr>
      </w:pPr>
      <w:r>
        <w:rPr>
          <w:rFonts w:hint="eastAsia" w:ascii="宋体" w:hAnsi="宋体" w:eastAsia="宋体" w:cs="宋体"/>
          <w:color w:val="000000"/>
          <w:kern w:val="0"/>
          <w:sz w:val="28"/>
          <w:szCs w:val="28"/>
          <w:shd w:val="clear" w:color="auto" w:fill="FFFFFF"/>
        </w:rPr>
        <w:t>根据《公司法》本及公司章程有关规定，____________________公司</w:t>
      </w:r>
      <w:r>
        <w:rPr>
          <w:rFonts w:hint="eastAsia" w:ascii="宋体" w:hAnsi="宋体" w:eastAsia="宋体" w:cs="宋体"/>
          <w:color w:val="000000"/>
          <w:kern w:val="0"/>
          <w:sz w:val="28"/>
          <w:szCs w:val="28"/>
          <w:shd w:val="clear" w:color="auto" w:fill="FFFFFF"/>
          <w:lang w:eastAsia="zh-CN"/>
        </w:rPr>
        <w:t>成立大会于</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eastAsia="zh-CN"/>
        </w:rPr>
        <w:t>年</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月</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日召开，</w:t>
      </w:r>
      <w:r>
        <w:rPr>
          <w:rFonts w:hint="eastAsia" w:ascii="宋体" w:hAnsi="宋体" w:cs="宋体"/>
          <w:color w:val="000000"/>
          <w:kern w:val="0"/>
          <w:sz w:val="28"/>
          <w:szCs w:val="28"/>
          <w:shd w:val="clear" w:color="auto" w:fill="FFFFFF"/>
          <w:lang w:val="en-US" w:eastAsia="zh-CN"/>
        </w:rPr>
        <w:t>作出决议</w:t>
      </w:r>
      <w:r>
        <w:rPr>
          <w:rFonts w:hint="eastAsia" w:ascii="宋体" w:hAnsi="宋体" w:eastAsia="宋体" w:cs="宋体"/>
          <w:color w:val="000000"/>
          <w:kern w:val="0"/>
          <w:sz w:val="28"/>
          <w:szCs w:val="28"/>
          <w:shd w:val="clear" w:color="auto" w:fill="FFFFFF"/>
        </w:rPr>
        <w:t>如下：</w:t>
      </w:r>
    </w:p>
    <w:p>
      <w:pPr>
        <w:keepNext w:val="0"/>
        <w:keepLines w:val="0"/>
        <w:pageBreakBefore w:val="0"/>
        <w:kinsoku/>
        <w:wordWrap/>
        <w:overflowPunct/>
        <w:topLinePunct w:val="0"/>
        <w:autoSpaceDE/>
        <w:autoSpaceDN/>
        <w:bidi w:val="0"/>
        <w:adjustRightInd/>
        <w:snapToGrid/>
        <w:ind w:firstLine="560" w:firstLineChars="200"/>
        <w:textAlignment w:val="auto"/>
        <w:rPr>
          <w:rFonts w:hint="eastAsia" w:ascii="宋体" w:hAnsi="宋体" w:eastAsia="宋体"/>
          <w:color w:val="000000"/>
          <w:sz w:val="28"/>
          <w:szCs w:val="28"/>
        </w:rPr>
      </w:pPr>
      <w:r>
        <w:rPr>
          <w:rFonts w:hint="eastAsia" w:ascii="宋体" w:hAnsi="宋体" w:eastAsia="宋体"/>
          <w:color w:val="000000"/>
          <w:sz w:val="28"/>
          <w:szCs w:val="28"/>
          <w:lang w:val="en-US" w:eastAsia="zh-CN"/>
        </w:rPr>
        <w:t>一、审议发起人关于公司筹办情况的报告；</w:t>
      </w:r>
    </w:p>
    <w:p>
      <w:pPr>
        <w:keepNext w:val="0"/>
        <w:keepLines w:val="0"/>
        <w:pageBreakBefore w:val="0"/>
        <w:kinsoku/>
        <w:wordWrap/>
        <w:overflowPunct/>
        <w:topLinePunct w:val="0"/>
        <w:autoSpaceDE/>
        <w:autoSpaceDN/>
        <w:bidi w:val="0"/>
        <w:adjustRightInd/>
        <w:snapToGrid/>
        <w:ind w:firstLine="560" w:firstLineChars="200"/>
        <w:textAlignment w:val="auto"/>
        <w:rPr>
          <w:rFonts w:hint="eastAsia" w:ascii="宋体" w:hAnsi="宋体" w:eastAsia="宋体"/>
          <w:color w:val="000000"/>
          <w:sz w:val="28"/>
          <w:szCs w:val="28"/>
          <w:lang w:eastAsia="zh-CN"/>
        </w:rPr>
      </w:pPr>
      <w:r>
        <w:rPr>
          <w:rFonts w:hint="eastAsia" w:ascii="宋体" w:hAnsi="宋体"/>
          <w:color w:val="000000"/>
          <w:sz w:val="28"/>
          <w:szCs w:val="28"/>
          <w:lang w:val="en-US" w:eastAsia="zh-CN"/>
        </w:rPr>
        <w:t>二</w:t>
      </w:r>
      <w:r>
        <w:rPr>
          <w:rFonts w:hint="eastAsia" w:ascii="宋体" w:hAnsi="宋体" w:eastAsia="宋体"/>
          <w:color w:val="000000"/>
          <w:sz w:val="28"/>
          <w:szCs w:val="28"/>
        </w:rPr>
        <w:t>、通过《</w:t>
      </w:r>
      <w:bookmarkEnd w:id="1"/>
      <w:r>
        <w:rPr>
          <w:rFonts w:hint="eastAsia" w:ascii="宋体" w:hAnsi="宋体" w:eastAsia="宋体"/>
          <w:color w:val="000000"/>
          <w:sz w:val="28"/>
          <w:szCs w:val="28"/>
        </w:rPr>
        <w:t xml:space="preserve"> </w:t>
      </w:r>
      <w:bookmarkStart w:id="2" w:name="ce11_compname_2"/>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2"/>
      <w:bookmarkStart w:id="3" w:name="editable_2"/>
      <w:r>
        <w:rPr>
          <w:rFonts w:ascii="宋体" w:hAnsi="宋体" w:eastAsia="宋体"/>
          <w:color w:val="000000"/>
          <w:sz w:val="28"/>
          <w:szCs w:val="28"/>
        </w:rPr>
        <w:t>章程》</w:t>
      </w:r>
      <w:r>
        <w:rPr>
          <w:rFonts w:hint="eastAsia" w:ascii="宋体" w:hAnsi="宋体"/>
          <w:color w:val="000000"/>
          <w:sz w:val="28"/>
          <w:szCs w:val="28"/>
          <w:lang w:eastAsia="zh-CN"/>
        </w:rPr>
        <w:t>；</w:t>
      </w:r>
    </w:p>
    <w:p>
      <w:pPr>
        <w:keepNext w:val="0"/>
        <w:keepLines w:val="0"/>
        <w:pageBreakBefore w:val="0"/>
        <w:kinsoku/>
        <w:wordWrap/>
        <w:overflowPunct/>
        <w:topLinePunct w:val="0"/>
        <w:autoSpaceDE/>
        <w:autoSpaceDN/>
        <w:bidi w:val="0"/>
        <w:adjustRightInd/>
        <w:snapToGrid/>
        <w:ind w:firstLine="560" w:firstLineChars="200"/>
        <w:textAlignment w:val="auto"/>
        <w:rPr>
          <w:rFonts w:hint="default" w:ascii="宋体" w:hAnsi="宋体" w:eastAsia="宋体"/>
          <w:color w:val="FF0000"/>
          <w:sz w:val="28"/>
          <w:szCs w:val="28"/>
          <w:lang w:val="en-US" w:eastAsia="zh-CN"/>
        </w:rPr>
      </w:pPr>
      <w:r>
        <w:rPr>
          <w:rFonts w:hint="eastAsia" w:ascii="宋体" w:hAnsi="宋体"/>
          <w:color w:val="000000"/>
          <w:sz w:val="28"/>
          <w:szCs w:val="28"/>
          <w:lang w:val="en-US" w:eastAsia="zh-CN"/>
        </w:rPr>
        <w:t>三</w:t>
      </w:r>
      <w:r>
        <w:rPr>
          <w:rFonts w:ascii="宋体" w:hAnsi="宋体" w:eastAsia="宋体"/>
          <w:color w:val="000000"/>
          <w:sz w:val="28"/>
          <w:szCs w:val="28"/>
        </w:rPr>
        <w:t>、</w:t>
      </w:r>
      <w:bookmarkEnd w:id="3"/>
      <w:r>
        <w:rPr>
          <w:rFonts w:hint="eastAsia" w:ascii="宋体" w:hAnsi="宋体" w:eastAsia="宋体"/>
          <w:color w:val="000000"/>
          <w:sz w:val="28"/>
          <w:szCs w:val="28"/>
        </w:rPr>
        <w:t xml:space="preserve"> </w:t>
      </w:r>
      <w:bookmarkStart w:id="4" w:name="zxdsselect_1"/>
      <w:r>
        <w:rPr>
          <w:rFonts w:hint="eastAsia" w:ascii="宋体" w:hAnsi="宋体" w:eastAsia="宋体"/>
          <w:color w:val="000000"/>
          <w:sz w:val="28"/>
          <w:szCs w:val="28"/>
        </w:rPr>
        <w:t>任命</w:t>
      </w:r>
      <w:bookmarkEnd w:id="4"/>
      <w:r>
        <w:rPr>
          <w:rFonts w:hint="eastAsia" w:ascii="宋体" w:hAnsi="宋体" w:eastAsia="宋体"/>
          <w:color w:val="000000"/>
          <w:sz w:val="28"/>
          <w:szCs w:val="28"/>
        </w:rPr>
        <w:t xml:space="preserve"> </w:t>
      </w:r>
      <w:bookmarkStart w:id="5" w:name="zhixingdongshi_1"/>
      <w:r>
        <w:rPr>
          <w:rFonts w:hint="eastAsia" w:ascii="宋体" w:hAnsi="宋体" w:eastAsia="宋体"/>
          <w:color w:val="000000"/>
          <w:sz w:val="28"/>
          <w:szCs w:val="28"/>
          <w:u w:val="single"/>
        </w:rPr>
        <w:t xml:space="preserve">            </w:t>
      </w:r>
      <w:bookmarkEnd w:id="5"/>
      <w:r>
        <w:rPr>
          <w:rFonts w:hint="eastAsia" w:ascii="宋体" w:hAnsi="宋体" w:eastAsia="宋体"/>
          <w:color w:val="000000"/>
          <w:sz w:val="28"/>
          <w:szCs w:val="28"/>
          <w:u w:val="single"/>
        </w:rPr>
        <w:t xml:space="preserve"> </w:t>
      </w:r>
      <w:bookmarkStart w:id="6" w:name="editable_3"/>
      <w:r>
        <w:rPr>
          <w:rFonts w:ascii="宋体" w:hAnsi="宋体" w:eastAsia="宋体"/>
          <w:color w:val="000000"/>
          <w:sz w:val="28"/>
          <w:szCs w:val="28"/>
        </w:rPr>
        <w:t>为公司董事。</w:t>
      </w:r>
      <w:bookmarkEnd w:id="6"/>
      <w:bookmarkStart w:id="7" w:name="editable_4"/>
      <w:r>
        <w:rPr>
          <w:rFonts w:hint="eastAsia" w:ascii="宋体" w:hAnsi="宋体" w:eastAsia="宋体"/>
          <w:color w:val="FF0000"/>
          <w:sz w:val="28"/>
          <w:szCs w:val="28"/>
          <w:lang w:eastAsia="zh-CN"/>
        </w:rPr>
        <w:t>其中</w:t>
      </w:r>
      <w:r>
        <w:rPr>
          <w:rFonts w:hint="eastAsia" w:ascii="宋体" w:hAnsi="宋体" w:eastAsia="宋体"/>
          <w:color w:val="FF0000"/>
          <w:sz w:val="28"/>
          <w:szCs w:val="28"/>
          <w:lang w:val="en-US" w:eastAsia="zh-CN"/>
        </w:rPr>
        <w:t>_____董事代表公司执行公司事务，担任法定代表人。</w:t>
      </w:r>
    </w:p>
    <w:p>
      <w:pPr>
        <w:keepNext w:val="0"/>
        <w:keepLines w:val="0"/>
        <w:pageBreakBefore w:val="0"/>
        <w:kinsoku/>
        <w:wordWrap/>
        <w:overflowPunct/>
        <w:topLinePunct w:val="0"/>
        <w:autoSpaceDE/>
        <w:autoSpaceDN/>
        <w:bidi w:val="0"/>
        <w:adjustRightInd/>
        <w:snapToGrid/>
        <w:ind w:firstLine="560" w:firstLineChars="200"/>
        <w:textAlignment w:val="auto"/>
        <w:rPr>
          <w:rFonts w:ascii="宋体" w:hAnsi="宋体" w:eastAsia="宋体"/>
          <w:color w:val="000000"/>
          <w:sz w:val="28"/>
          <w:szCs w:val="28"/>
        </w:rPr>
      </w:pPr>
      <w:r>
        <w:rPr>
          <w:rFonts w:hint="eastAsia" w:ascii="宋体" w:hAnsi="宋体"/>
          <w:color w:val="000000"/>
          <w:sz w:val="28"/>
          <w:szCs w:val="28"/>
          <w:lang w:val="en-US" w:eastAsia="zh-CN"/>
        </w:rPr>
        <w:t>四</w:t>
      </w:r>
      <w:r>
        <w:rPr>
          <w:rFonts w:ascii="宋体" w:hAnsi="宋体" w:eastAsia="宋体"/>
          <w:color w:val="000000"/>
          <w:sz w:val="28"/>
          <w:szCs w:val="28"/>
        </w:rPr>
        <w:t>、</w:t>
      </w:r>
      <w:bookmarkEnd w:id="7"/>
      <w:r>
        <w:rPr>
          <w:rFonts w:hint="eastAsia" w:ascii="宋体" w:hAnsi="宋体" w:eastAsia="宋体"/>
          <w:color w:val="000000"/>
          <w:sz w:val="28"/>
          <w:szCs w:val="28"/>
        </w:rPr>
        <w:t xml:space="preserve"> </w:t>
      </w:r>
      <w:bookmarkStart w:id="8" w:name="alljsAndzwCall_1"/>
      <w:r>
        <w:rPr>
          <w:rFonts w:hint="eastAsia" w:ascii="宋体" w:hAnsi="宋体" w:eastAsia="宋体"/>
          <w:color w:val="000000"/>
          <w:sz w:val="28"/>
          <w:szCs w:val="28"/>
          <w:u w:val="none"/>
        </w:rPr>
        <w:t>任命</w:t>
      </w:r>
      <w:r>
        <w:rPr>
          <w:rFonts w:hint="eastAsia" w:ascii="宋体" w:hAnsi="宋体" w:eastAsia="宋体"/>
          <w:color w:val="000000"/>
          <w:sz w:val="28"/>
          <w:szCs w:val="28"/>
          <w:u w:val="none"/>
          <w:lang w:val="en-US" w:eastAsia="zh-CN"/>
        </w:rPr>
        <w:t xml:space="preserve"> </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u w:val="single"/>
          <w:lang w:val="en-US" w:eastAsia="zh-CN"/>
        </w:rPr>
        <w:t xml:space="preserve">   </w:t>
      </w:r>
      <w:r>
        <w:rPr>
          <w:rFonts w:hint="eastAsia" w:ascii="宋体" w:hAnsi="宋体" w:eastAsia="宋体"/>
          <w:color w:val="000000"/>
          <w:sz w:val="28"/>
          <w:szCs w:val="28"/>
          <w:u w:val="single"/>
        </w:rPr>
        <w:t xml:space="preserve"> </w:t>
      </w:r>
      <w:bookmarkEnd w:id="8"/>
      <w:bookmarkStart w:id="9" w:name="editable_5"/>
      <w:r>
        <w:rPr>
          <w:rFonts w:hint="eastAsia" w:ascii="宋体" w:hAnsi="宋体" w:eastAsia="宋体"/>
          <w:color w:val="000000"/>
          <w:sz w:val="28"/>
          <w:szCs w:val="28"/>
          <w:u w:val="single"/>
          <w:lang w:val="en-US" w:eastAsia="zh-CN"/>
        </w:rPr>
        <w:t xml:space="preserve"> </w:t>
      </w:r>
      <w:r>
        <w:rPr>
          <w:rFonts w:ascii="宋体" w:hAnsi="宋体" w:eastAsia="宋体"/>
          <w:color w:val="000000"/>
          <w:sz w:val="28"/>
          <w:szCs w:val="28"/>
        </w:rPr>
        <w:t>为</w:t>
      </w:r>
      <w:r>
        <w:rPr>
          <w:rFonts w:hint="eastAsia" w:ascii="宋体" w:hAnsi="宋体" w:eastAsia="宋体"/>
          <w:color w:val="000000"/>
          <w:sz w:val="28"/>
          <w:szCs w:val="28"/>
        </w:rPr>
        <w:t>公司监事。</w:t>
      </w:r>
      <w:bookmarkEnd w:id="9"/>
      <w:bookmarkStart w:id="10" w:name="editable_6"/>
    </w:p>
    <w:p>
      <w:pPr>
        <w:keepNext w:val="0"/>
        <w:keepLines w:val="0"/>
        <w:pageBreakBefore w:val="0"/>
        <w:kinsoku/>
        <w:wordWrap/>
        <w:overflowPunct/>
        <w:topLinePunct w:val="0"/>
        <w:autoSpaceDE/>
        <w:autoSpaceDN/>
        <w:bidi w:val="0"/>
        <w:adjustRightInd/>
        <w:snapToGrid/>
        <w:ind w:firstLine="560" w:firstLineChars="200"/>
        <w:textAlignment w:val="auto"/>
        <w:rPr>
          <w:rFonts w:ascii="宋体" w:hAnsi="宋体" w:eastAsia="宋体"/>
          <w:color w:val="000000"/>
          <w:sz w:val="28"/>
          <w:szCs w:val="28"/>
        </w:rPr>
      </w:pPr>
      <w:r>
        <w:rPr>
          <w:rFonts w:hint="eastAsia" w:ascii="宋体" w:hAnsi="宋体"/>
          <w:color w:val="000000"/>
          <w:sz w:val="28"/>
          <w:szCs w:val="28"/>
          <w:lang w:val="en-US" w:eastAsia="zh-CN"/>
        </w:rPr>
        <w:t>五</w:t>
      </w:r>
      <w:r>
        <w:rPr>
          <w:rFonts w:hint="eastAsia" w:ascii="宋体" w:hAnsi="宋体" w:eastAsia="宋体"/>
          <w:color w:val="000000"/>
          <w:sz w:val="28"/>
          <w:szCs w:val="28"/>
        </w:rPr>
        <w:t>、</w:t>
      </w:r>
      <w:r>
        <w:rPr>
          <w:rFonts w:hint="eastAsia" w:ascii="宋体" w:hAnsi="宋体"/>
          <w:color w:val="000000"/>
          <w:sz w:val="28"/>
          <w:szCs w:val="28"/>
          <w:lang w:val="en-US" w:eastAsia="zh-CN"/>
        </w:rPr>
        <w:t xml:space="preserve"> </w:t>
      </w:r>
      <w:r>
        <w:rPr>
          <w:rFonts w:ascii="宋体" w:hAnsi="宋体" w:eastAsia="宋体"/>
          <w:color w:val="000000"/>
          <w:sz w:val="28"/>
          <w:szCs w:val="28"/>
        </w:rPr>
        <w:t>同意设立</w:t>
      </w:r>
      <w:bookmarkEnd w:id="10"/>
      <w:r>
        <w:rPr>
          <w:rFonts w:hint="eastAsia" w:ascii="宋体" w:hAnsi="宋体" w:eastAsia="宋体"/>
          <w:color w:val="000000"/>
          <w:sz w:val="28"/>
          <w:szCs w:val="28"/>
        </w:rPr>
        <w:t xml:space="preserve"> </w:t>
      </w:r>
      <w:bookmarkStart w:id="11" w:name="ce11_compname_3"/>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11"/>
      <w:r>
        <w:rPr>
          <w:rFonts w:hint="eastAsia" w:ascii="宋体" w:hAnsi="宋体" w:eastAsia="宋体"/>
          <w:color w:val="000000"/>
          <w:sz w:val="28"/>
          <w:szCs w:val="28"/>
        </w:rPr>
        <w:t xml:space="preserve"> </w:t>
      </w:r>
      <w:bookmarkStart w:id="12" w:name="editable_7"/>
      <w:r>
        <w:rPr>
          <w:rFonts w:ascii="宋体" w:hAnsi="宋体" w:eastAsia="宋体"/>
          <w:color w:val="000000"/>
          <w:sz w:val="28"/>
          <w:szCs w:val="28"/>
        </w:rPr>
        <w:t>，并拟向公司登记机关申请设立登记。</w:t>
      </w:r>
    </w:p>
    <w:p>
      <w:pPr>
        <w:keepNext w:val="0"/>
        <w:keepLines w:val="0"/>
        <w:pageBreakBefore w:val="0"/>
        <w:kinsoku/>
        <w:wordWrap/>
        <w:overflowPunct/>
        <w:topLinePunct w:val="0"/>
        <w:autoSpaceDE/>
        <w:autoSpaceDN/>
        <w:bidi w:val="0"/>
        <w:adjustRightInd/>
        <w:snapToGrid/>
        <w:ind w:firstLine="560" w:firstLineChars="200"/>
        <w:textAlignment w:val="auto"/>
        <w:rPr>
          <w:rFonts w:ascii="宋体" w:hAnsi="宋体" w:eastAsia="宋体"/>
          <w:color w:val="000000"/>
          <w:sz w:val="28"/>
          <w:szCs w:val="28"/>
        </w:rPr>
      </w:pPr>
      <w:r>
        <w:rPr>
          <w:rFonts w:hint="eastAsia" w:ascii="宋体" w:hAnsi="宋体" w:eastAsia="宋体"/>
          <w:color w:val="000000"/>
          <w:sz w:val="28"/>
          <w:szCs w:val="28"/>
        </w:rPr>
        <w:t>本决议内容和股东签名真实，如有虚假，愿承担相关法律责任。</w:t>
      </w:r>
    </w:p>
    <w:p>
      <w:pPr>
        <w:ind w:firstLine="420"/>
        <w:rPr>
          <w:rFonts w:ascii="宋体" w:hAnsi="宋体" w:eastAsia="宋体"/>
          <w:color w:val="000000"/>
          <w:sz w:val="28"/>
          <w:szCs w:val="28"/>
        </w:rPr>
      </w:pPr>
    </w:p>
    <w:p>
      <w:pPr>
        <w:rPr>
          <w:rFonts w:ascii="宋体" w:hAnsi="宋体" w:eastAsia="宋体"/>
          <w:color w:val="000000"/>
          <w:sz w:val="28"/>
          <w:szCs w:val="28"/>
        </w:rPr>
      </w:pPr>
      <w:r>
        <w:rPr>
          <w:rFonts w:hint="eastAsia" w:ascii="宋体" w:hAnsi="宋体"/>
          <w:color w:val="000000"/>
          <w:sz w:val="28"/>
          <w:szCs w:val="28"/>
          <w:lang w:val="en-US" w:eastAsia="zh-CN"/>
        </w:rPr>
        <w:t>全体发起人</w:t>
      </w:r>
      <w:r>
        <w:rPr>
          <w:rFonts w:ascii="宋体" w:hAnsi="宋体" w:eastAsia="宋体"/>
          <w:color w:val="000000"/>
          <w:sz w:val="28"/>
          <w:szCs w:val="28"/>
        </w:rPr>
        <w:t>签字</w:t>
      </w:r>
      <w:r>
        <w:rPr>
          <w:rFonts w:hint="eastAsia" w:ascii="宋体" w:hAnsi="宋体" w:eastAsia="宋体"/>
          <w:color w:val="000000"/>
          <w:sz w:val="28"/>
          <w:szCs w:val="28"/>
          <w:lang w:eastAsia="zh-CN"/>
        </w:rPr>
        <w:t>或</w:t>
      </w:r>
      <w:r>
        <w:rPr>
          <w:rFonts w:ascii="宋体" w:hAnsi="宋体" w:eastAsia="宋体"/>
          <w:color w:val="000000"/>
          <w:sz w:val="28"/>
          <w:szCs w:val="28"/>
        </w:rPr>
        <w:t>盖章</w:t>
      </w:r>
      <w:r>
        <w:rPr>
          <w:rFonts w:hint="eastAsia" w:ascii="宋体" w:hAnsi="宋体" w:eastAsia="宋体"/>
          <w:color w:val="000000"/>
          <w:sz w:val="28"/>
          <w:szCs w:val="28"/>
        </w:rPr>
        <w:t xml:space="preserve"> </w:t>
      </w:r>
      <w:r>
        <w:rPr>
          <w:rFonts w:hint="eastAsia" w:ascii="宋体" w:hAnsi="宋体" w:eastAsia="宋体"/>
          <w:color w:val="000000"/>
          <w:sz w:val="28"/>
          <w:szCs w:val="28"/>
          <w:lang w:eastAsia="zh-CN"/>
        </w:rPr>
        <w:t>：</w:t>
      </w:r>
      <w:r>
        <w:rPr>
          <w:rFonts w:ascii="宋体" w:hAnsi="宋体" w:eastAsia="宋体"/>
          <w:color w:val="000000"/>
          <w:sz w:val="28"/>
          <w:szCs w:val="28"/>
        </w:rPr>
        <w:br w:type="textWrapping"/>
      </w:r>
    </w:p>
    <w:bookmarkEnd w:id="12"/>
    <w:p>
      <w:pPr>
        <w:pStyle w:val="3"/>
        <w:wordWrap w:val="0"/>
        <w:ind w:left="0"/>
        <w:jc w:val="right"/>
        <w:rPr>
          <w:rFonts w:ascii="宋体" w:hAnsi="宋体" w:eastAsia="宋体"/>
          <w:color w:val="000000"/>
          <w:sz w:val="28"/>
          <w:szCs w:val="28"/>
        </w:rPr>
      </w:pPr>
      <w:bookmarkStart w:id="13" w:name="currDate_1"/>
      <w:r>
        <w:rPr>
          <w:rFonts w:hint="eastAsia" w:ascii="宋体" w:hAnsi="宋体" w:eastAsia="宋体"/>
          <w:b w:val="0"/>
          <w:bCs/>
          <w:color w:val="000000"/>
          <w:sz w:val="28"/>
          <w:szCs w:val="28"/>
        </w:rPr>
        <w:t>年   月   日</w:t>
      </w:r>
      <w:bookmarkEnd w:id="13"/>
      <w:r>
        <w:rPr>
          <w:rFonts w:hint="eastAsia" w:ascii="宋体" w:hAnsi="宋体" w:eastAsia="宋体"/>
          <w:color w:val="000000"/>
          <w:sz w:val="28"/>
          <w:szCs w:val="28"/>
        </w:rPr>
        <w:t xml:space="preserve"> </w:t>
      </w:r>
    </w:p>
    <w:p>
      <w:pPr>
        <w:widowControl/>
        <w:jc w:val="left"/>
        <w:rPr>
          <w:rFonts w:ascii="宋体" w:hAnsi="宋体" w:eastAsia="宋体"/>
          <w:color w:val="000000"/>
          <w:sz w:val="28"/>
          <w:szCs w:val="28"/>
        </w:rPr>
      </w:pPr>
      <w:r>
        <w:rPr>
          <w:rFonts w:ascii="宋体" w:hAnsi="宋体" w:eastAsia="宋体"/>
          <w:color w:val="000000"/>
          <w:sz w:val="28"/>
          <w:szCs w:val="28"/>
        </w:rPr>
        <w:br w:type="page"/>
      </w:r>
    </w:p>
    <w:p>
      <w:pPr>
        <w:jc w:val="center"/>
        <w:rPr>
          <w:rFonts w:ascii="宋体" w:hAnsi="宋体" w:eastAsia="宋体"/>
          <w:b/>
          <w:bCs/>
          <w:color w:val="000000"/>
          <w:sz w:val="44"/>
          <w:szCs w:val="44"/>
        </w:rPr>
      </w:pPr>
      <w:bookmarkStart w:id="14" w:name="editable_8"/>
      <w:r>
        <w:rPr>
          <w:rFonts w:hint="eastAsia" w:ascii="宋体" w:hAnsi="宋体" w:eastAsia="宋体"/>
          <w:b/>
          <w:bCs/>
          <w:color w:val="000000"/>
          <w:sz w:val="44"/>
          <w:szCs w:val="44"/>
        </w:rPr>
        <w:t>监</w:t>
      </w:r>
      <w:r>
        <w:rPr>
          <w:rFonts w:ascii="宋体" w:hAnsi="宋体" w:eastAsia="宋体"/>
          <w:b/>
          <w:bCs/>
          <w:color w:val="000000"/>
          <w:sz w:val="44"/>
          <w:szCs w:val="44"/>
        </w:rPr>
        <w:t>事会决议</w:t>
      </w:r>
    </w:p>
    <w:p>
      <w:pPr>
        <w:ind w:firstLine="420"/>
        <w:rPr>
          <w:rFonts w:ascii="宋体" w:hAnsi="宋体" w:eastAsia="宋体"/>
          <w:color w:val="000000"/>
          <w:sz w:val="28"/>
          <w:szCs w:val="28"/>
        </w:rPr>
      </w:pPr>
    </w:p>
    <w:p>
      <w:pPr>
        <w:ind w:firstLine="420"/>
        <w:rPr>
          <w:rFonts w:ascii="宋体" w:hAnsi="宋体" w:eastAsia="宋体"/>
          <w:color w:val="000000"/>
          <w:sz w:val="28"/>
          <w:szCs w:val="28"/>
        </w:rPr>
      </w:pPr>
      <w:r>
        <w:rPr>
          <w:rFonts w:ascii="宋体" w:hAnsi="宋体" w:eastAsia="宋体"/>
          <w:color w:val="000000"/>
          <w:sz w:val="28"/>
          <w:szCs w:val="28"/>
        </w:rPr>
        <w:t>根据《公司法》及本公司章程的有关规定，</w:t>
      </w:r>
      <w:bookmarkEnd w:id="14"/>
      <w:r>
        <w:rPr>
          <w:rFonts w:hint="eastAsia" w:ascii="宋体" w:hAnsi="宋体" w:eastAsia="宋体"/>
          <w:color w:val="000000"/>
          <w:sz w:val="28"/>
          <w:szCs w:val="28"/>
        </w:rPr>
        <w:t xml:space="preserve"> </w:t>
      </w:r>
      <w:bookmarkStart w:id="15" w:name="ce11_compname_4"/>
      <w:r>
        <w:rPr>
          <w:rFonts w:hint="eastAsia" w:ascii="宋体" w:hAnsi="宋体" w:eastAsia="宋体"/>
          <w:color w:val="000000"/>
          <w:sz w:val="28"/>
          <w:szCs w:val="28"/>
          <w:u w:val="single"/>
        </w:rPr>
        <w:t xml:space="preserve">     </w:t>
      </w:r>
      <w:r>
        <w:rPr>
          <w:rFonts w:ascii="宋体" w:hAnsi="宋体" w:eastAsia="宋体"/>
          <w:color w:val="000000"/>
          <w:sz w:val="28"/>
          <w:szCs w:val="28"/>
        </w:rPr>
        <w:t>有限公司</w:t>
      </w:r>
      <w:bookmarkEnd w:id="15"/>
      <w:r>
        <w:rPr>
          <w:rFonts w:hint="eastAsia" w:ascii="宋体" w:hAnsi="宋体" w:eastAsia="宋体"/>
          <w:color w:val="000000"/>
          <w:sz w:val="28"/>
          <w:szCs w:val="28"/>
        </w:rPr>
        <w:t xml:space="preserve"> </w:t>
      </w:r>
      <w:bookmarkStart w:id="16" w:name="editable_9"/>
      <w:r>
        <w:rPr>
          <w:rFonts w:hint="eastAsia" w:ascii="宋体" w:hAnsi="宋体" w:eastAsia="宋体"/>
          <w:color w:val="000000"/>
          <w:sz w:val="28"/>
          <w:szCs w:val="28"/>
        </w:rPr>
        <w:t>监</w:t>
      </w:r>
      <w:r>
        <w:rPr>
          <w:rFonts w:ascii="宋体" w:hAnsi="宋体" w:eastAsia="宋体"/>
          <w:color w:val="000000"/>
          <w:sz w:val="28"/>
          <w:szCs w:val="28"/>
        </w:rPr>
        <w:t>事会会议于</w:t>
      </w:r>
      <w:bookmarkEnd w:id="16"/>
      <w:r>
        <w:rPr>
          <w:rFonts w:hint="eastAsia" w:ascii="宋体" w:hAnsi="宋体" w:eastAsia="宋体"/>
          <w:color w:val="000000"/>
          <w:sz w:val="28"/>
          <w:szCs w:val="28"/>
        </w:rPr>
        <w:t xml:space="preserve"> </w:t>
      </w:r>
      <w:bookmarkStart w:id="17" w:name="currDate_4"/>
      <w:r>
        <w:rPr>
          <w:rFonts w:hint="eastAsia" w:ascii="宋体" w:hAnsi="宋体" w:eastAsia="宋体"/>
          <w:color w:val="000000"/>
          <w:sz w:val="28"/>
          <w:szCs w:val="28"/>
          <w:u w:val="single"/>
        </w:rPr>
        <w:t xml:space="preserve">  </w:t>
      </w:r>
      <w:r>
        <w:rPr>
          <w:rFonts w:ascii="宋体" w:hAnsi="宋体" w:eastAsia="宋体"/>
          <w:color w:val="000000"/>
          <w:sz w:val="28"/>
          <w:szCs w:val="28"/>
        </w:rPr>
        <w:t>年</w:t>
      </w:r>
      <w:r>
        <w:rPr>
          <w:rFonts w:hint="eastAsia" w:ascii="宋体" w:hAnsi="宋体" w:eastAsia="宋体"/>
          <w:color w:val="000000"/>
          <w:sz w:val="28"/>
          <w:szCs w:val="28"/>
          <w:u w:val="single"/>
        </w:rPr>
        <w:t xml:space="preserve">  </w:t>
      </w:r>
      <w:r>
        <w:rPr>
          <w:rFonts w:ascii="宋体" w:hAnsi="宋体" w:eastAsia="宋体"/>
          <w:color w:val="000000"/>
          <w:sz w:val="28"/>
          <w:szCs w:val="28"/>
        </w:rPr>
        <w:t>月</w:t>
      </w:r>
      <w:r>
        <w:rPr>
          <w:rFonts w:hint="eastAsia" w:ascii="宋体" w:hAnsi="宋体" w:eastAsia="宋体"/>
          <w:color w:val="000000"/>
          <w:sz w:val="28"/>
          <w:szCs w:val="28"/>
          <w:u w:val="single"/>
        </w:rPr>
        <w:t xml:space="preserve">  </w:t>
      </w:r>
      <w:r>
        <w:rPr>
          <w:rFonts w:ascii="宋体" w:hAnsi="宋体" w:eastAsia="宋体"/>
          <w:color w:val="000000"/>
          <w:sz w:val="28"/>
          <w:szCs w:val="28"/>
        </w:rPr>
        <w:t>日</w:t>
      </w:r>
      <w:bookmarkEnd w:id="17"/>
      <w:r>
        <w:rPr>
          <w:rFonts w:hint="eastAsia" w:ascii="宋体" w:hAnsi="宋体" w:eastAsia="宋体"/>
          <w:color w:val="000000"/>
          <w:sz w:val="28"/>
          <w:szCs w:val="28"/>
        </w:rPr>
        <w:t xml:space="preserve"> </w:t>
      </w:r>
      <w:bookmarkStart w:id="18" w:name="editable_22"/>
      <w:r>
        <w:rPr>
          <w:rFonts w:ascii="宋体" w:hAnsi="宋体" w:eastAsia="宋体"/>
          <w:color w:val="000000"/>
          <w:sz w:val="28"/>
          <w:szCs w:val="28"/>
        </w:rPr>
        <w:t>在</w:t>
      </w:r>
      <w:r>
        <w:rPr>
          <w:rFonts w:hint="eastAsia" w:ascii="宋体" w:hAnsi="宋体" w:eastAsia="宋体"/>
          <w:color w:val="000000"/>
          <w:sz w:val="28"/>
          <w:szCs w:val="28"/>
          <w:u w:val="single"/>
        </w:rPr>
        <w:t xml:space="preserve">     </w:t>
      </w:r>
      <w:r>
        <w:rPr>
          <w:rFonts w:ascii="宋体" w:hAnsi="宋体" w:eastAsia="宋体"/>
          <w:color w:val="000000"/>
          <w:sz w:val="28"/>
          <w:szCs w:val="28"/>
        </w:rPr>
        <w:t>召开。已于会议召开</w:t>
      </w:r>
      <w:r>
        <w:rPr>
          <w:rFonts w:hint="eastAsia" w:ascii="宋体" w:hAnsi="宋体" w:eastAsia="宋体"/>
          <w:color w:val="000000"/>
          <w:sz w:val="28"/>
          <w:szCs w:val="28"/>
          <w:u w:val="single"/>
        </w:rPr>
        <w:t xml:space="preserve">   </w:t>
      </w:r>
      <w:r>
        <w:rPr>
          <w:rFonts w:ascii="宋体" w:hAnsi="宋体" w:eastAsia="宋体"/>
          <w:color w:val="000000"/>
          <w:sz w:val="28"/>
          <w:szCs w:val="28"/>
        </w:rPr>
        <w:t>日前</w:t>
      </w:r>
      <w:r>
        <w:rPr>
          <w:rFonts w:hint="eastAsia" w:ascii="宋体" w:hAnsi="宋体" w:eastAsia="宋体"/>
          <w:color w:val="000000"/>
          <w:sz w:val="28"/>
          <w:szCs w:val="28"/>
        </w:rPr>
        <w:t>以</w:t>
      </w:r>
    </w:p>
    <w:p>
      <w:pPr>
        <w:ind w:firstLine="420"/>
        <w:jc w:val="left"/>
        <w:rPr>
          <w:rFonts w:ascii="宋体" w:hAnsi="宋体" w:eastAsia="宋体"/>
          <w:color w:val="000000"/>
          <w:sz w:val="28"/>
          <w:szCs w:val="28"/>
        </w:rPr>
      </w:pPr>
      <w:r>
        <w:rPr>
          <w:rFonts w:hint="eastAsia" w:ascii="宋体" w:hAnsi="宋体" w:eastAsia="宋体"/>
          <w:color w:val="000000"/>
          <w:sz w:val="28"/>
          <w:szCs w:val="28"/>
          <w:u w:val="single"/>
        </w:rPr>
        <w:t xml:space="preserve">      </w:t>
      </w:r>
      <w:r>
        <w:rPr>
          <w:rFonts w:ascii="宋体" w:hAnsi="宋体" w:eastAsia="宋体"/>
          <w:color w:val="000000"/>
          <w:sz w:val="28"/>
          <w:szCs w:val="28"/>
        </w:rPr>
        <w:t>方式通知全体</w:t>
      </w:r>
      <w:r>
        <w:rPr>
          <w:rFonts w:hint="eastAsia" w:ascii="宋体" w:hAnsi="宋体" w:eastAsia="宋体"/>
          <w:color w:val="000000"/>
          <w:sz w:val="28"/>
          <w:szCs w:val="28"/>
        </w:rPr>
        <w:t>监</w:t>
      </w:r>
      <w:r>
        <w:rPr>
          <w:rFonts w:ascii="宋体" w:hAnsi="宋体" w:eastAsia="宋体"/>
          <w:color w:val="000000"/>
          <w:sz w:val="28"/>
          <w:szCs w:val="28"/>
        </w:rPr>
        <w:t>事，应到会</w:t>
      </w:r>
      <w:r>
        <w:rPr>
          <w:rFonts w:hint="eastAsia" w:ascii="宋体" w:hAnsi="宋体" w:eastAsia="宋体"/>
          <w:color w:val="000000"/>
          <w:sz w:val="28"/>
          <w:szCs w:val="28"/>
        </w:rPr>
        <w:t>监</w:t>
      </w:r>
      <w:r>
        <w:rPr>
          <w:rFonts w:ascii="宋体" w:hAnsi="宋体" w:eastAsia="宋体"/>
          <w:color w:val="000000"/>
          <w:sz w:val="28"/>
          <w:szCs w:val="28"/>
        </w:rPr>
        <w:t>事</w:t>
      </w:r>
      <w:bookmarkEnd w:id="18"/>
      <w:r>
        <w:rPr>
          <w:rFonts w:hint="eastAsia" w:ascii="宋体" w:hAnsi="宋体" w:eastAsia="宋体"/>
          <w:color w:val="000000"/>
          <w:sz w:val="28"/>
          <w:szCs w:val="28"/>
        </w:rPr>
        <w:t xml:space="preserve"> </w:t>
      </w:r>
      <w:bookmarkStart w:id="19" w:name="editable_23"/>
      <w:r>
        <w:rPr>
          <w:rFonts w:hint="eastAsia" w:ascii="宋体" w:hAnsi="宋体" w:eastAsia="宋体"/>
          <w:color w:val="000000"/>
          <w:sz w:val="28"/>
          <w:szCs w:val="28"/>
          <w:u w:val="single"/>
        </w:rPr>
        <w:t xml:space="preserve">   </w:t>
      </w:r>
      <w:bookmarkEnd w:id="19"/>
      <w:r>
        <w:rPr>
          <w:rFonts w:hint="eastAsia" w:ascii="宋体" w:hAnsi="宋体" w:eastAsia="宋体"/>
          <w:color w:val="000000"/>
          <w:sz w:val="28"/>
          <w:szCs w:val="28"/>
        </w:rPr>
        <w:t xml:space="preserve"> </w:t>
      </w:r>
      <w:bookmarkStart w:id="20" w:name="editable_10"/>
      <w:r>
        <w:rPr>
          <w:rFonts w:ascii="宋体" w:hAnsi="宋体" w:eastAsia="宋体"/>
          <w:color w:val="000000"/>
          <w:sz w:val="28"/>
          <w:szCs w:val="28"/>
        </w:rPr>
        <w:t>人，实际到会</w:t>
      </w:r>
      <w:r>
        <w:rPr>
          <w:rFonts w:hint="eastAsia" w:ascii="宋体" w:hAnsi="宋体" w:eastAsia="宋体"/>
          <w:color w:val="000000"/>
          <w:sz w:val="28"/>
          <w:szCs w:val="28"/>
        </w:rPr>
        <w:t>监事</w:t>
      </w:r>
      <w:r>
        <w:rPr>
          <w:rFonts w:hint="eastAsia" w:ascii="宋体" w:hAnsi="宋体" w:eastAsia="宋体"/>
          <w:color w:val="000000"/>
          <w:sz w:val="28"/>
          <w:szCs w:val="28"/>
          <w:u w:val="single"/>
        </w:rPr>
        <w:t xml:space="preserve">    </w:t>
      </w:r>
      <w:r>
        <w:rPr>
          <w:rFonts w:ascii="宋体" w:hAnsi="宋体" w:eastAsia="宋体"/>
          <w:color w:val="000000"/>
          <w:sz w:val="28"/>
          <w:szCs w:val="28"/>
        </w:rPr>
        <w:t>人。会议形成决议如下：</w:t>
      </w:r>
      <w:bookmarkEnd w:id="20"/>
      <w:r>
        <w:rPr>
          <w:rFonts w:hint="eastAsia" w:ascii="宋体" w:hAnsi="宋体" w:eastAsia="宋体"/>
          <w:color w:val="000000"/>
          <w:sz w:val="28"/>
          <w:szCs w:val="28"/>
        </w:rPr>
        <w:t xml:space="preserve"> </w:t>
      </w:r>
    </w:p>
    <w:p>
      <w:pPr>
        <w:ind w:firstLine="420"/>
        <w:rPr>
          <w:rFonts w:ascii="宋体" w:hAnsi="宋体" w:eastAsia="宋体"/>
          <w:color w:val="000000"/>
          <w:sz w:val="28"/>
          <w:szCs w:val="28"/>
        </w:rPr>
      </w:pPr>
      <w:bookmarkStart w:id="21" w:name="jshzxselect_1"/>
      <w:r>
        <w:rPr>
          <w:rFonts w:ascii="宋体" w:hAnsi="宋体" w:eastAsia="宋体"/>
          <w:color w:val="000000"/>
          <w:sz w:val="28"/>
          <w:szCs w:val="28"/>
        </w:rPr>
        <w:t>选举</w:t>
      </w:r>
      <w:bookmarkEnd w:id="21"/>
      <w:r>
        <w:rPr>
          <w:rFonts w:hint="eastAsia" w:ascii="宋体" w:hAnsi="宋体" w:eastAsia="宋体"/>
          <w:color w:val="000000"/>
          <w:sz w:val="28"/>
          <w:szCs w:val="28"/>
        </w:rPr>
        <w:t xml:space="preserve"> </w:t>
      </w:r>
      <w:bookmarkStart w:id="22" w:name="jianshihuizhuxi_1"/>
      <w:r>
        <w:rPr>
          <w:rFonts w:hint="eastAsia" w:ascii="宋体" w:hAnsi="宋体" w:eastAsia="宋体"/>
          <w:color w:val="000000"/>
          <w:sz w:val="28"/>
          <w:szCs w:val="28"/>
          <w:u w:val="single"/>
        </w:rPr>
        <w:t xml:space="preserve">      </w:t>
      </w:r>
      <w:bookmarkEnd w:id="22"/>
      <w:r>
        <w:rPr>
          <w:rFonts w:hint="eastAsia" w:ascii="宋体" w:hAnsi="宋体" w:eastAsia="宋体"/>
          <w:color w:val="000000"/>
          <w:sz w:val="28"/>
          <w:szCs w:val="28"/>
        </w:rPr>
        <w:t xml:space="preserve"> </w:t>
      </w:r>
      <w:bookmarkStart w:id="23" w:name="editable_11"/>
      <w:r>
        <w:rPr>
          <w:rFonts w:ascii="宋体" w:hAnsi="宋体" w:eastAsia="宋体"/>
          <w:color w:val="000000"/>
          <w:sz w:val="28"/>
          <w:szCs w:val="28"/>
        </w:rPr>
        <w:t>为公司</w:t>
      </w:r>
      <w:r>
        <w:rPr>
          <w:rFonts w:hint="eastAsia" w:ascii="宋体" w:hAnsi="宋体" w:eastAsia="宋体"/>
          <w:color w:val="000000"/>
          <w:sz w:val="28"/>
          <w:szCs w:val="28"/>
        </w:rPr>
        <w:t>监事会主席</w:t>
      </w:r>
      <w:r>
        <w:rPr>
          <w:rFonts w:ascii="宋体" w:hAnsi="宋体" w:eastAsia="宋体"/>
          <w:color w:val="000000"/>
          <w:sz w:val="28"/>
          <w:szCs w:val="28"/>
        </w:rPr>
        <w:t>。</w:t>
      </w:r>
    </w:p>
    <w:p>
      <w:pPr>
        <w:ind w:firstLine="420"/>
        <w:rPr>
          <w:rFonts w:ascii="宋体" w:hAnsi="宋体" w:eastAsia="宋体"/>
          <w:color w:val="000000"/>
          <w:sz w:val="28"/>
          <w:szCs w:val="28"/>
        </w:rPr>
      </w:pPr>
    </w:p>
    <w:p>
      <w:pPr>
        <w:rPr>
          <w:rFonts w:ascii="宋体" w:hAnsi="宋体" w:eastAsia="宋体"/>
          <w:color w:val="000000"/>
          <w:sz w:val="28"/>
          <w:szCs w:val="28"/>
        </w:rPr>
      </w:pPr>
    </w:p>
    <w:p>
      <w:pPr>
        <w:ind w:firstLine="420"/>
        <w:rPr>
          <w:rFonts w:ascii="宋体" w:hAnsi="宋体" w:eastAsia="宋体"/>
          <w:color w:val="000000"/>
          <w:sz w:val="28"/>
          <w:szCs w:val="28"/>
        </w:rPr>
      </w:pPr>
    </w:p>
    <w:p>
      <w:pPr>
        <w:ind w:firstLine="420"/>
        <w:rPr>
          <w:rFonts w:ascii="宋体" w:hAnsi="宋体" w:eastAsia="宋体"/>
          <w:color w:val="000000"/>
          <w:sz w:val="28"/>
          <w:szCs w:val="28"/>
        </w:rPr>
      </w:pPr>
    </w:p>
    <w:p>
      <w:pPr>
        <w:ind w:firstLine="420"/>
        <w:rPr>
          <w:rFonts w:ascii="宋体" w:hAnsi="宋体" w:eastAsia="宋体"/>
          <w:color w:val="000000"/>
          <w:sz w:val="28"/>
          <w:szCs w:val="28"/>
        </w:rPr>
      </w:pPr>
      <w:r>
        <w:rPr>
          <w:rFonts w:ascii="宋体" w:hAnsi="宋体" w:eastAsia="宋体"/>
          <w:color w:val="000000"/>
          <w:sz w:val="28"/>
          <w:szCs w:val="28"/>
        </w:rPr>
        <w:t>与会</w:t>
      </w:r>
      <w:r>
        <w:rPr>
          <w:rFonts w:hint="eastAsia" w:ascii="宋体" w:hAnsi="宋体" w:eastAsia="宋体"/>
          <w:color w:val="000000"/>
          <w:sz w:val="28"/>
          <w:szCs w:val="28"/>
        </w:rPr>
        <w:t>监</w:t>
      </w:r>
      <w:r>
        <w:rPr>
          <w:rFonts w:ascii="宋体" w:hAnsi="宋体" w:eastAsia="宋体"/>
          <w:color w:val="000000"/>
          <w:sz w:val="28"/>
          <w:szCs w:val="28"/>
        </w:rPr>
        <w:t>事签字</w:t>
      </w:r>
      <w:r>
        <w:rPr>
          <w:rFonts w:hint="eastAsia" w:ascii="宋体" w:hAnsi="宋体" w:eastAsia="宋体"/>
          <w:color w:val="000000"/>
          <w:sz w:val="28"/>
          <w:szCs w:val="28"/>
        </w:rPr>
        <w:t xml:space="preserve">： </w:t>
      </w:r>
    </w:p>
    <w:p>
      <w:pPr>
        <w:ind w:firstLine="420"/>
        <w:rPr>
          <w:rFonts w:ascii="宋体" w:hAnsi="宋体" w:eastAsia="宋体"/>
          <w:color w:val="000000"/>
          <w:sz w:val="28"/>
          <w:szCs w:val="28"/>
        </w:rPr>
      </w:pPr>
    </w:p>
    <w:p>
      <w:pPr>
        <w:ind w:firstLine="420"/>
        <w:rPr>
          <w:rFonts w:ascii="宋体" w:hAnsi="宋体" w:eastAsia="宋体"/>
          <w:color w:val="000000"/>
          <w:sz w:val="28"/>
          <w:szCs w:val="28"/>
        </w:rPr>
      </w:pPr>
    </w:p>
    <w:bookmarkEnd w:id="23"/>
    <w:p>
      <w:pPr>
        <w:pStyle w:val="3"/>
        <w:wordWrap w:val="0"/>
        <w:ind w:left="0"/>
        <w:jc w:val="right"/>
        <w:rPr>
          <w:rFonts w:ascii="宋体" w:hAnsi="宋体" w:eastAsia="宋体"/>
          <w:color w:val="000000"/>
          <w:sz w:val="28"/>
          <w:szCs w:val="28"/>
        </w:rPr>
      </w:pPr>
      <w:bookmarkStart w:id="24" w:name="currDate_2"/>
      <w:r>
        <w:rPr>
          <w:rFonts w:hint="eastAsia" w:ascii="宋体" w:hAnsi="宋体" w:eastAsia="宋体"/>
          <w:b w:val="0"/>
          <w:bCs/>
          <w:color w:val="000000"/>
          <w:sz w:val="28"/>
          <w:szCs w:val="28"/>
        </w:rPr>
        <w:t>年   月   日</w:t>
      </w:r>
      <w:bookmarkEnd w:id="24"/>
      <w:r>
        <w:rPr>
          <w:rFonts w:hint="eastAsia" w:ascii="宋体" w:hAnsi="宋体" w:eastAsia="宋体"/>
          <w:color w:val="000000"/>
          <w:sz w:val="28"/>
          <w:szCs w:val="28"/>
        </w:rPr>
        <w:t xml:space="preserve"> </w:t>
      </w:r>
    </w:p>
    <w:p/>
    <w:p/>
    <w:p/>
    <w:p/>
    <w:p/>
    <w:p/>
    <w:p/>
    <w:p/>
    <w:p/>
    <w:p/>
    <w:p/>
    <w:p/>
    <w:p/>
    <w:p>
      <w:pPr>
        <w:jc w:val="center"/>
        <w:rPr>
          <w:rFonts w:hint="eastAsia" w:ascii="宋体" w:hAnsi="宋体" w:eastAsia="宋体"/>
          <w:b/>
          <w:bCs/>
          <w:color w:val="000000"/>
          <w:sz w:val="44"/>
          <w:szCs w:val="44"/>
        </w:rPr>
      </w:pPr>
      <w:r>
        <w:rPr>
          <w:rFonts w:hint="eastAsia" w:ascii="宋体" w:hAnsi="宋体" w:eastAsia="宋体"/>
          <w:b/>
          <w:bCs/>
          <w:color w:val="000000"/>
          <w:sz w:val="44"/>
          <w:szCs w:val="44"/>
        </w:rPr>
        <w:t>董事会决议</w:t>
      </w:r>
    </w:p>
    <w:p>
      <w:pPr>
        <w:ind w:firstLine="420"/>
        <w:rPr>
          <w:rFonts w:hint="eastAsia" w:ascii="宋体" w:hAnsi="宋体" w:eastAsia="宋体"/>
          <w:color w:val="000000"/>
          <w:sz w:val="28"/>
          <w:szCs w:val="28"/>
        </w:rPr>
      </w:pPr>
    </w:p>
    <w:p>
      <w:pPr>
        <w:ind w:firstLine="560" w:firstLineChars="200"/>
        <w:rPr>
          <w:rFonts w:hint="eastAsia" w:ascii="宋体" w:hAnsi="宋体" w:eastAsia="宋体"/>
          <w:color w:val="000000"/>
          <w:sz w:val="28"/>
          <w:szCs w:val="28"/>
        </w:rPr>
      </w:pPr>
      <w:r>
        <w:rPr>
          <w:rFonts w:hint="eastAsia" w:ascii="宋体" w:hAnsi="宋体" w:eastAsia="宋体"/>
          <w:color w:val="000000"/>
          <w:sz w:val="28"/>
          <w:szCs w:val="28"/>
        </w:rPr>
        <w:t xml:space="preserve">根据《公司法》及本公司章程的有关规定， </w:t>
      </w:r>
      <w:r>
        <w:rPr>
          <w:rFonts w:hint="eastAsia" w:ascii="宋体" w:hAnsi="宋体" w:eastAsia="宋体"/>
          <w:color w:val="000000"/>
          <w:sz w:val="28"/>
          <w:szCs w:val="28"/>
          <w:u w:val="single"/>
        </w:rPr>
        <w:t>____________</w:t>
      </w:r>
      <w:r>
        <w:rPr>
          <w:rFonts w:hint="eastAsia" w:ascii="宋体" w:hAnsi="宋体" w:eastAsia="宋体"/>
          <w:color w:val="000000"/>
          <w:sz w:val="28"/>
          <w:szCs w:val="28"/>
        </w:rPr>
        <w:t xml:space="preserve">有限公司 董事会会议于 </w:t>
      </w:r>
      <w:r>
        <w:rPr>
          <w:rFonts w:hint="eastAsia" w:ascii="宋体" w:hAnsi="宋体" w:eastAsia="宋体"/>
          <w:color w:val="000000"/>
          <w:sz w:val="28"/>
          <w:szCs w:val="28"/>
          <w:u w:val="single"/>
        </w:rPr>
        <w:t>____</w:t>
      </w:r>
      <w:r>
        <w:rPr>
          <w:rFonts w:hint="eastAsia" w:ascii="宋体" w:hAnsi="宋体" w:eastAsia="宋体"/>
          <w:color w:val="000000"/>
          <w:sz w:val="28"/>
          <w:szCs w:val="28"/>
        </w:rPr>
        <w:t>年</w:t>
      </w:r>
      <w:r>
        <w:rPr>
          <w:rFonts w:hint="eastAsia" w:ascii="宋体" w:hAnsi="宋体" w:eastAsia="宋体"/>
          <w:color w:val="000000"/>
          <w:sz w:val="28"/>
          <w:szCs w:val="28"/>
          <w:u w:val="single"/>
        </w:rPr>
        <w:t>____</w:t>
      </w:r>
      <w:r>
        <w:rPr>
          <w:rFonts w:hint="eastAsia" w:ascii="宋体" w:hAnsi="宋体" w:eastAsia="宋体"/>
          <w:color w:val="000000"/>
          <w:sz w:val="28"/>
          <w:szCs w:val="28"/>
        </w:rPr>
        <w:t>月</w:t>
      </w:r>
      <w:r>
        <w:rPr>
          <w:rFonts w:hint="eastAsia" w:ascii="宋体" w:hAnsi="宋体" w:eastAsia="宋体"/>
          <w:color w:val="000000"/>
          <w:sz w:val="28"/>
          <w:szCs w:val="28"/>
          <w:u w:val="single"/>
        </w:rPr>
        <w:t>____</w:t>
      </w:r>
      <w:r>
        <w:rPr>
          <w:rFonts w:hint="eastAsia" w:ascii="宋体" w:hAnsi="宋体" w:eastAsia="宋体"/>
          <w:color w:val="000000"/>
          <w:sz w:val="28"/>
          <w:szCs w:val="28"/>
        </w:rPr>
        <w:t>日 在</w:t>
      </w:r>
      <w:r>
        <w:rPr>
          <w:rFonts w:hint="eastAsia" w:ascii="宋体" w:hAnsi="宋体" w:eastAsia="宋体"/>
          <w:color w:val="000000"/>
          <w:sz w:val="28"/>
          <w:szCs w:val="28"/>
          <w:u w:val="single"/>
        </w:rPr>
        <w:t>______________</w:t>
      </w:r>
      <w:r>
        <w:rPr>
          <w:rFonts w:hint="eastAsia" w:ascii="宋体" w:hAnsi="宋体" w:eastAsia="宋体"/>
          <w:color w:val="000000"/>
          <w:sz w:val="28"/>
          <w:szCs w:val="28"/>
        </w:rPr>
        <w:t>召开。已于会议召开</w:t>
      </w:r>
      <w:r>
        <w:rPr>
          <w:rFonts w:hint="eastAsia" w:ascii="宋体" w:hAnsi="宋体" w:eastAsia="宋体"/>
          <w:color w:val="000000"/>
          <w:sz w:val="28"/>
          <w:szCs w:val="28"/>
          <w:u w:val="single"/>
        </w:rPr>
        <w:t>____</w:t>
      </w:r>
      <w:r>
        <w:rPr>
          <w:rFonts w:hint="eastAsia" w:ascii="宋体" w:hAnsi="宋体" w:eastAsia="宋体"/>
          <w:color w:val="000000"/>
          <w:sz w:val="28"/>
          <w:szCs w:val="28"/>
        </w:rPr>
        <w:t>日前以</w:t>
      </w:r>
      <w:r>
        <w:rPr>
          <w:rFonts w:hint="eastAsia" w:ascii="宋体" w:hAnsi="宋体" w:eastAsia="宋体"/>
          <w:color w:val="000000"/>
          <w:sz w:val="28"/>
          <w:szCs w:val="28"/>
          <w:u w:val="single"/>
        </w:rPr>
        <w:t>_______</w:t>
      </w:r>
      <w:r>
        <w:rPr>
          <w:rFonts w:hint="eastAsia" w:ascii="宋体" w:hAnsi="宋体" w:eastAsia="宋体"/>
          <w:color w:val="000000"/>
          <w:sz w:val="28"/>
          <w:szCs w:val="28"/>
        </w:rPr>
        <w:t xml:space="preserve">方式通知全体董事，应到会董事  </w:t>
      </w:r>
      <w:bookmarkStart w:id="25" w:name="editable_20"/>
      <w:r>
        <w:rPr>
          <w:rFonts w:hint="eastAsia" w:ascii="宋体" w:hAnsi="宋体" w:eastAsia="宋体"/>
          <w:color w:val="000000"/>
          <w:sz w:val="28"/>
          <w:szCs w:val="28"/>
          <w:u w:val="single"/>
        </w:rPr>
        <w:t>_________</w:t>
      </w:r>
      <w:bookmarkEnd w:id="25"/>
      <w:r>
        <w:rPr>
          <w:rFonts w:hint="eastAsia" w:ascii="宋体" w:hAnsi="宋体" w:eastAsia="宋体"/>
          <w:color w:val="000000"/>
          <w:sz w:val="28"/>
          <w:szCs w:val="28"/>
        </w:rPr>
        <w:t xml:space="preserve"> 人，实际到会董事 </w:t>
      </w:r>
      <w:r>
        <w:rPr>
          <w:rFonts w:hint="eastAsia" w:ascii="宋体" w:hAnsi="宋体" w:eastAsia="宋体"/>
          <w:color w:val="000000"/>
          <w:sz w:val="28"/>
          <w:szCs w:val="28"/>
          <w:u w:val="single"/>
        </w:rPr>
        <w:t>______</w:t>
      </w:r>
      <w:r>
        <w:rPr>
          <w:rFonts w:hint="eastAsia" w:ascii="宋体" w:hAnsi="宋体" w:eastAsia="宋体"/>
          <w:color w:val="000000"/>
          <w:sz w:val="28"/>
          <w:szCs w:val="28"/>
        </w:rPr>
        <w:t xml:space="preserve"> 人。会议形成决议如下：</w:t>
      </w: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一、 </w:t>
      </w:r>
      <w:bookmarkStart w:id="26" w:name="dszselect_1"/>
      <w:r>
        <w:rPr>
          <w:rFonts w:hint="eastAsia" w:ascii="宋体" w:hAnsi="宋体" w:eastAsia="宋体"/>
          <w:color w:val="000000"/>
          <w:sz w:val="28"/>
          <w:szCs w:val="28"/>
        </w:rPr>
        <w:t>选举</w:t>
      </w:r>
      <w:bookmarkEnd w:id="26"/>
      <w:r>
        <w:rPr>
          <w:rFonts w:hint="eastAsia" w:ascii="宋体" w:hAnsi="宋体" w:eastAsia="宋体"/>
          <w:color w:val="000000"/>
          <w:sz w:val="28"/>
          <w:szCs w:val="28"/>
        </w:rPr>
        <w:t xml:space="preserve"> </w:t>
      </w:r>
      <w:bookmarkStart w:id="27" w:name="dongshizhang_1"/>
      <w:r>
        <w:rPr>
          <w:rFonts w:hint="eastAsia" w:ascii="宋体" w:hAnsi="宋体" w:eastAsia="宋体"/>
          <w:color w:val="000000"/>
          <w:sz w:val="28"/>
          <w:szCs w:val="28"/>
          <w:u w:val="single"/>
        </w:rPr>
        <w:t>___________</w:t>
      </w:r>
      <w:bookmarkEnd w:id="27"/>
      <w:r>
        <w:rPr>
          <w:rFonts w:hint="eastAsia" w:ascii="宋体" w:hAnsi="宋体" w:eastAsia="宋体"/>
          <w:color w:val="000000"/>
          <w:sz w:val="28"/>
          <w:szCs w:val="28"/>
        </w:rPr>
        <w:t xml:space="preserve"> 为公司董事长。</w:t>
      </w:r>
    </w:p>
    <w:p>
      <w:pPr>
        <w:ind w:firstLine="420"/>
        <w:rPr>
          <w:rFonts w:hint="eastAsia" w:ascii="宋体" w:hAnsi="宋体" w:eastAsia="宋体"/>
          <w:color w:val="FF0000"/>
          <w:sz w:val="28"/>
          <w:szCs w:val="28"/>
          <w:lang w:val="en-US" w:eastAsia="zh-CN"/>
        </w:rPr>
      </w:pPr>
      <w:r>
        <w:rPr>
          <w:rFonts w:hint="eastAsia" w:ascii="宋体" w:hAnsi="宋体" w:eastAsia="宋体"/>
          <w:color w:val="000000"/>
          <w:sz w:val="28"/>
          <w:szCs w:val="28"/>
        </w:rPr>
        <w:t xml:space="preserve">二、 </w:t>
      </w:r>
      <w:bookmarkStart w:id="28" w:name="jlselect_1"/>
      <w:r>
        <w:rPr>
          <w:rFonts w:hint="eastAsia" w:ascii="宋体" w:hAnsi="宋体" w:eastAsia="宋体"/>
          <w:color w:val="000000"/>
          <w:sz w:val="28"/>
          <w:szCs w:val="28"/>
        </w:rPr>
        <w:t>聘任</w:t>
      </w:r>
      <w:bookmarkEnd w:id="28"/>
      <w:r>
        <w:rPr>
          <w:rFonts w:hint="eastAsia" w:ascii="宋体" w:hAnsi="宋体" w:eastAsia="宋体"/>
          <w:color w:val="000000"/>
          <w:sz w:val="28"/>
          <w:szCs w:val="28"/>
        </w:rPr>
        <w:t xml:space="preserve"> </w:t>
      </w:r>
      <w:bookmarkStart w:id="29" w:name="jingli_1"/>
      <w:r>
        <w:rPr>
          <w:rFonts w:hint="eastAsia" w:ascii="宋体" w:hAnsi="宋体" w:eastAsia="宋体"/>
          <w:color w:val="000000"/>
          <w:sz w:val="28"/>
          <w:szCs w:val="28"/>
          <w:u w:val="single"/>
        </w:rPr>
        <w:t>___________</w:t>
      </w:r>
      <w:bookmarkEnd w:id="29"/>
      <w:r>
        <w:rPr>
          <w:rFonts w:hint="eastAsia" w:ascii="宋体" w:hAnsi="宋体" w:eastAsia="宋体"/>
          <w:color w:val="000000"/>
          <w:sz w:val="28"/>
          <w:szCs w:val="28"/>
        </w:rPr>
        <w:t xml:space="preserve"> 为公司经理</w:t>
      </w:r>
      <w:r>
        <w:rPr>
          <w:rFonts w:hint="eastAsia" w:ascii="宋体" w:hAnsi="宋体"/>
          <w:color w:val="000000"/>
          <w:sz w:val="28"/>
          <w:szCs w:val="28"/>
          <w:lang w:eastAsia="zh-CN"/>
        </w:rPr>
        <w:t>。</w:t>
      </w:r>
      <w:r>
        <w:rPr>
          <w:rFonts w:hint="eastAsia" w:ascii="宋体" w:hAnsi="宋体"/>
          <w:color w:val="FF0000"/>
          <w:sz w:val="28"/>
          <w:szCs w:val="28"/>
          <w:lang w:eastAsia="zh-CN"/>
        </w:rPr>
        <w:t>经理</w:t>
      </w:r>
      <w:r>
        <w:rPr>
          <w:rFonts w:hint="eastAsia" w:ascii="宋体" w:hAnsi="宋体" w:eastAsia="宋体"/>
          <w:color w:val="FF0000"/>
          <w:sz w:val="28"/>
          <w:szCs w:val="28"/>
          <w:lang w:val="en-US" w:eastAsia="zh-CN"/>
        </w:rPr>
        <w:t>担任法定代表人。</w:t>
      </w:r>
    </w:p>
    <w:p>
      <w:pPr>
        <w:ind w:firstLine="420"/>
        <w:rPr>
          <w:rFonts w:hint="eastAsia" w:ascii="宋体" w:hAnsi="宋体" w:eastAsia="宋体"/>
          <w:color w:val="000000"/>
          <w:sz w:val="28"/>
          <w:szCs w:val="28"/>
          <w:lang w:eastAsia="zh-CN"/>
        </w:rPr>
      </w:pPr>
      <w:r>
        <w:rPr>
          <w:rFonts w:hint="eastAsia" w:ascii="宋体" w:hAnsi="宋体" w:eastAsia="宋体"/>
          <w:color w:val="000000"/>
          <w:sz w:val="28"/>
          <w:szCs w:val="28"/>
          <w:lang w:val="en-US" w:eastAsia="zh-CN"/>
        </w:rPr>
        <w:t>三、</w:t>
      </w:r>
      <w:r>
        <w:rPr>
          <w:rFonts w:hint="eastAsia" w:ascii="宋体" w:hAnsi="宋体"/>
          <w:color w:val="000000"/>
          <w:sz w:val="28"/>
          <w:szCs w:val="28"/>
          <w:lang w:val="en-US" w:eastAsia="zh-CN"/>
        </w:rPr>
        <w:t xml:space="preserve"> </w:t>
      </w:r>
      <w:r>
        <w:rPr>
          <w:rFonts w:hint="eastAsia" w:ascii="宋体" w:hAnsi="宋体" w:eastAsia="宋体"/>
          <w:color w:val="000000"/>
          <w:sz w:val="28"/>
          <w:szCs w:val="28"/>
        </w:rPr>
        <w:t>聘任</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rPr>
        <w:t>为公司</w:t>
      </w:r>
      <w:r>
        <w:rPr>
          <w:rFonts w:hint="eastAsia" w:ascii="宋体" w:hAnsi="宋体" w:eastAsia="宋体"/>
          <w:color w:val="000000"/>
          <w:sz w:val="28"/>
          <w:szCs w:val="28"/>
          <w:lang w:eastAsia="zh-CN"/>
        </w:rPr>
        <w:t>财务负责人</w:t>
      </w:r>
      <w:r>
        <w:rPr>
          <w:rFonts w:hint="eastAsia" w:ascii="宋体" w:hAnsi="宋体"/>
          <w:color w:val="000000"/>
          <w:sz w:val="28"/>
          <w:szCs w:val="28"/>
          <w:lang w:eastAsia="zh-CN"/>
        </w:rPr>
        <w:t>。</w:t>
      </w:r>
    </w:p>
    <w:p>
      <w:pPr>
        <w:ind w:firstLine="420"/>
        <w:rPr>
          <w:rFonts w:hint="default" w:ascii="宋体" w:hAnsi="宋体" w:eastAsia="宋体"/>
          <w:color w:val="FF0000"/>
          <w:sz w:val="28"/>
          <w:szCs w:val="28"/>
          <w:lang w:val="en-US" w:eastAsia="zh-CN"/>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与会董事签字： </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pStyle w:val="3"/>
        <w:wordWrap w:val="0"/>
        <w:ind w:left="0"/>
        <w:jc w:val="right"/>
        <w:rPr>
          <w:rFonts w:hint="eastAsia" w:ascii="宋体" w:hAnsi="宋体" w:eastAsia="宋体"/>
          <w:color w:val="000000"/>
          <w:sz w:val="28"/>
          <w:szCs w:val="28"/>
        </w:rPr>
      </w:pPr>
      <w:bookmarkStart w:id="30" w:name="currDate_3"/>
      <w:r>
        <w:rPr>
          <w:rFonts w:hint="eastAsia" w:ascii="宋体" w:hAnsi="宋体" w:eastAsia="宋体"/>
          <w:b w:val="0"/>
          <w:bCs/>
          <w:color w:val="000000"/>
          <w:sz w:val="28"/>
          <w:szCs w:val="28"/>
        </w:rPr>
        <w:t>年   月   日</w:t>
      </w:r>
      <w:bookmarkEnd w:id="30"/>
      <w:r>
        <w:rPr>
          <w:rFonts w:hint="eastAsia" w:ascii="宋体" w:hAnsi="宋体" w:eastAsia="宋体"/>
          <w:color w:val="000000"/>
          <w:sz w:val="28"/>
          <w:szCs w:val="28"/>
        </w:rPr>
        <w:t xml:space="preserve"> </w:t>
      </w: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rPr>
          <w:rFonts w:hint="eastAsia" w:ascii="黑体" w:eastAsia="黑体"/>
          <w:sz w:val="36"/>
          <w:szCs w:val="36"/>
          <w:u w:val="single"/>
        </w:rPr>
      </w:pPr>
      <w:r>
        <w:rPr>
          <w:rFonts w:hint="eastAsia" w:ascii="黑体" w:eastAsia="黑体"/>
          <w:sz w:val="36"/>
          <w:szCs w:val="36"/>
          <w:u w:val="single"/>
        </w:rPr>
        <w:br w:type="page"/>
      </w:r>
    </w:p>
    <w:p>
      <w:pPr>
        <w:snapToGrid w:val="0"/>
        <w:spacing w:line="600" w:lineRule="exact"/>
        <w:ind w:firstLine="2160" w:firstLineChars="600"/>
        <w:jc w:val="both"/>
        <w:rPr>
          <w:rFonts w:hint="eastAsia" w:ascii="黑体" w:eastAsia="黑体"/>
          <w:sz w:val="36"/>
          <w:szCs w:val="36"/>
        </w:rPr>
      </w:pPr>
      <w:bookmarkStart w:id="31" w:name="_GoBack"/>
      <w:bookmarkEnd w:id="31"/>
      <w:r>
        <w:rPr>
          <w:rFonts w:hint="eastAsia" w:ascii="黑体" w:eastAsia="黑体"/>
          <w:sz w:val="36"/>
          <w:szCs w:val="36"/>
          <w:u w:val="single"/>
        </w:rPr>
        <w:t xml:space="preserve">           </w:t>
      </w:r>
      <w:r>
        <w:rPr>
          <w:rFonts w:hint="eastAsia" w:ascii="黑体" w:eastAsia="黑体"/>
          <w:sz w:val="36"/>
          <w:szCs w:val="36"/>
        </w:rPr>
        <w:t>公司章程</w:t>
      </w:r>
    </w:p>
    <w:p>
      <w:pPr>
        <w:snapToGrid w:val="0"/>
        <w:spacing w:line="600" w:lineRule="exact"/>
        <w:ind w:firstLine="1320" w:firstLineChars="300"/>
        <w:rPr>
          <w:rFonts w:hint="eastAsia" w:ascii="黑体" w:eastAsia="黑体"/>
          <w:sz w:val="44"/>
          <w:szCs w:val="44"/>
          <w:u w:val="single"/>
        </w:rPr>
      </w:pPr>
    </w:p>
    <w:p>
      <w:pPr>
        <w:snapToGrid w:val="0"/>
        <w:spacing w:line="600" w:lineRule="exact"/>
        <w:jc w:val="center"/>
        <w:rPr>
          <w:rFonts w:hint="default" w:ascii="黑体" w:eastAsia="黑体"/>
          <w:sz w:val="28"/>
          <w:szCs w:val="28"/>
          <w:lang w:val="en-US" w:eastAsia="zh-CN"/>
        </w:rPr>
      </w:pPr>
      <w:r>
        <w:rPr>
          <w:rFonts w:hint="eastAsia" w:ascii="黑体" w:eastAsia="黑体"/>
          <w:sz w:val="28"/>
          <w:szCs w:val="28"/>
        </w:rPr>
        <w:t>第一章  总 则</w:t>
      </w:r>
    </w:p>
    <w:p>
      <w:pPr>
        <w:widowControl/>
        <w:adjustRightInd w:val="0"/>
        <w:spacing w:line="460" w:lineRule="exact"/>
        <w:ind w:firstLine="570"/>
        <w:jc w:val="left"/>
        <w:rPr>
          <w:rFonts w:hint="eastAsia"/>
          <w:sz w:val="28"/>
          <w:szCs w:val="28"/>
        </w:rPr>
      </w:pPr>
      <w:r>
        <w:rPr>
          <w:rFonts w:hint="eastAsia"/>
          <w:sz w:val="28"/>
          <w:szCs w:val="28"/>
        </w:rPr>
        <w:t>第一条  依照《中华人民共和国公司法》（以下简称《公司法》）及有关法律法规的规定</w:t>
      </w:r>
      <w:r>
        <w:rPr>
          <w:rFonts w:hint="eastAsia"/>
          <w:sz w:val="28"/>
          <w:szCs w:val="28"/>
          <w:lang w:eastAsia="zh-CN"/>
        </w:rPr>
        <w:t>，</w:t>
      </w:r>
      <w:r>
        <w:rPr>
          <w:rFonts w:hint="eastAsia"/>
          <w:sz w:val="28"/>
          <w:szCs w:val="28"/>
        </w:rPr>
        <w:t>制定本公司章程。</w:t>
      </w:r>
    </w:p>
    <w:p>
      <w:pPr>
        <w:tabs>
          <w:tab w:val="left" w:pos="1080"/>
        </w:tabs>
        <w:snapToGrid w:val="0"/>
        <w:spacing w:line="600" w:lineRule="exact"/>
        <w:ind w:firstLine="560" w:firstLineChars="200"/>
        <w:rPr>
          <w:rFonts w:hint="eastAsia"/>
          <w:sz w:val="28"/>
        </w:rPr>
      </w:pPr>
      <w:r>
        <w:rPr>
          <w:rFonts w:hint="eastAsia"/>
          <w:sz w:val="28"/>
        </w:rPr>
        <w:t>第二条  本章程中的各项条款与法律、法规、规章不符的，以法律、法规、规章的规定为准。</w:t>
      </w:r>
    </w:p>
    <w:p>
      <w:pPr>
        <w:tabs>
          <w:tab w:val="left" w:pos="1080"/>
        </w:tabs>
        <w:snapToGrid w:val="0"/>
        <w:spacing w:line="600" w:lineRule="exact"/>
        <w:ind w:firstLine="560" w:firstLineChars="200"/>
        <w:rPr>
          <w:color w:val="FF0000"/>
          <w:sz w:val="28"/>
          <w:szCs w:val="28"/>
        </w:rPr>
      </w:pPr>
      <w:r>
        <w:rPr>
          <w:rFonts w:hint="eastAsia"/>
          <w:sz w:val="28"/>
        </w:rPr>
        <w:t>第</w:t>
      </w:r>
      <w:r>
        <w:rPr>
          <w:rFonts w:hint="eastAsia"/>
          <w:sz w:val="28"/>
          <w:lang w:eastAsia="zh-CN"/>
        </w:rPr>
        <w:t>三</w:t>
      </w:r>
      <w:r>
        <w:rPr>
          <w:rFonts w:hint="eastAsia"/>
          <w:sz w:val="28"/>
        </w:rPr>
        <w:t>条</w:t>
      </w:r>
      <w:r>
        <w:rPr>
          <w:rFonts w:hint="eastAsia"/>
          <w:sz w:val="28"/>
          <w:lang w:val="en-US" w:eastAsia="zh-CN"/>
        </w:rPr>
        <w:t xml:space="preserve">  </w:t>
      </w:r>
      <w:r>
        <w:rPr>
          <w:rFonts w:hint="eastAsia"/>
          <w:sz w:val="28"/>
          <w:szCs w:val="28"/>
        </w:rPr>
        <w:t>公司由</w:t>
      </w:r>
      <w:r>
        <w:rPr>
          <w:rFonts w:hint="eastAsia"/>
          <w:sz w:val="28"/>
          <w:szCs w:val="28"/>
          <w:lang w:eastAsia="zh-CN"/>
        </w:rPr>
        <w:t>发起人发起</w:t>
      </w:r>
      <w:r>
        <w:rPr>
          <w:rFonts w:hint="eastAsia"/>
          <w:sz w:val="28"/>
          <w:szCs w:val="28"/>
        </w:rPr>
        <w:t>设立。股东以其</w:t>
      </w:r>
      <w:r>
        <w:rPr>
          <w:rFonts w:hint="eastAsia"/>
          <w:bCs/>
          <w:sz w:val="28"/>
          <w:szCs w:val="28"/>
        </w:rPr>
        <w:t>认</w:t>
      </w:r>
      <w:r>
        <w:rPr>
          <w:rFonts w:hint="eastAsia"/>
          <w:bCs/>
          <w:sz w:val="28"/>
          <w:szCs w:val="28"/>
          <w:lang w:eastAsia="zh-CN"/>
        </w:rPr>
        <w:t>购</w:t>
      </w:r>
      <w:r>
        <w:rPr>
          <w:rFonts w:hint="eastAsia"/>
          <w:bCs/>
          <w:sz w:val="28"/>
          <w:szCs w:val="28"/>
        </w:rPr>
        <w:t>的</w:t>
      </w:r>
      <w:r>
        <w:rPr>
          <w:rFonts w:hint="eastAsia"/>
          <w:sz w:val="28"/>
          <w:szCs w:val="28"/>
          <w:lang w:eastAsia="zh-CN"/>
        </w:rPr>
        <w:t>股份</w:t>
      </w:r>
      <w:r>
        <w:rPr>
          <w:rFonts w:hint="eastAsia"/>
          <w:sz w:val="28"/>
          <w:szCs w:val="28"/>
        </w:rPr>
        <w:t>为限对公司承担责任，公司以其全部财产对公司的债务承担责任</w:t>
      </w:r>
      <w:r>
        <w:rPr>
          <w:rFonts w:hint="eastAsia" w:eastAsia="宋体"/>
          <w:sz w:val="28"/>
          <w:szCs w:val="28"/>
          <w:lang w:eastAsia="zh-CN"/>
        </w:rPr>
        <w:t>。公司享有法人财产权，依法享有民事权利，承担民事责任，具有企业法人资格。</w:t>
      </w:r>
    </w:p>
    <w:p>
      <w:pPr>
        <w:tabs>
          <w:tab w:val="left" w:pos="1080"/>
        </w:tabs>
        <w:snapToGrid w:val="0"/>
        <w:spacing w:line="600" w:lineRule="exact"/>
        <w:ind w:firstLine="560" w:firstLineChars="200"/>
        <w:rPr>
          <w:rFonts w:hint="eastAsia"/>
          <w:sz w:val="28"/>
        </w:rPr>
      </w:pPr>
    </w:p>
    <w:p>
      <w:pPr>
        <w:tabs>
          <w:tab w:val="left" w:pos="1080"/>
        </w:tabs>
        <w:snapToGrid w:val="0"/>
        <w:spacing w:line="600" w:lineRule="exact"/>
        <w:ind w:firstLine="560" w:firstLineChars="200"/>
        <w:rPr>
          <w:rFonts w:hint="eastAsia"/>
          <w:sz w:val="28"/>
        </w:rPr>
      </w:pPr>
    </w:p>
    <w:p>
      <w:pPr>
        <w:snapToGrid w:val="0"/>
        <w:spacing w:line="600" w:lineRule="exact"/>
        <w:jc w:val="center"/>
        <w:rPr>
          <w:rFonts w:hint="eastAsia" w:ascii="黑体" w:eastAsia="黑体"/>
          <w:sz w:val="28"/>
          <w:szCs w:val="28"/>
        </w:rPr>
      </w:pPr>
      <w:r>
        <w:rPr>
          <w:rFonts w:hint="eastAsia" w:ascii="黑体" w:eastAsia="黑体"/>
          <w:sz w:val="28"/>
          <w:szCs w:val="28"/>
        </w:rPr>
        <w:t xml:space="preserve">        第二章  公司名称和住所</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eastAsia="zh-CN"/>
        </w:rPr>
        <w:t>四</w:t>
      </w:r>
      <w:r>
        <w:rPr>
          <w:rFonts w:hint="eastAsia"/>
          <w:sz w:val="28"/>
          <w:szCs w:val="28"/>
        </w:rPr>
        <w:t>条  公司名称：</w:t>
      </w:r>
      <w:r>
        <w:rPr>
          <w:rFonts w:hint="eastAsia"/>
          <w:sz w:val="28"/>
          <w:szCs w:val="28"/>
          <w:u w:val="single"/>
        </w:rPr>
        <w:t xml:space="preserve">                       </w:t>
      </w:r>
      <w:r>
        <w:rPr>
          <w:rFonts w:hint="eastAsia"/>
          <w:sz w:val="28"/>
          <w:szCs w:val="28"/>
        </w:rPr>
        <w:t>。（以下简称公司）</w:t>
      </w:r>
    </w:p>
    <w:p>
      <w:pPr>
        <w:snapToGrid w:val="0"/>
        <w:spacing w:line="600" w:lineRule="exact"/>
        <w:ind w:firstLine="570"/>
        <w:rPr>
          <w:sz w:val="28"/>
          <w:szCs w:val="28"/>
        </w:rPr>
      </w:pPr>
      <w:r>
        <w:rPr>
          <w:rFonts w:hint="eastAsia"/>
          <w:sz w:val="28"/>
          <w:szCs w:val="28"/>
        </w:rPr>
        <w:t>第</w:t>
      </w:r>
      <w:r>
        <w:rPr>
          <w:rFonts w:hint="eastAsia"/>
          <w:sz w:val="28"/>
          <w:szCs w:val="28"/>
          <w:lang w:eastAsia="zh-CN"/>
        </w:rPr>
        <w:t>五</w:t>
      </w:r>
      <w:r>
        <w:rPr>
          <w:rFonts w:hint="eastAsia"/>
          <w:sz w:val="28"/>
          <w:szCs w:val="28"/>
        </w:rPr>
        <w:t>条  公司住所：</w:t>
      </w:r>
      <w:r>
        <w:rPr>
          <w:rFonts w:hint="eastAsia"/>
          <w:sz w:val="28"/>
          <w:szCs w:val="28"/>
          <w:u w:val="single"/>
        </w:rPr>
        <w:t xml:space="preserve">                       </w:t>
      </w:r>
      <w:r>
        <w:rPr>
          <w:rFonts w:hint="eastAsia"/>
          <w:sz w:val="28"/>
          <w:szCs w:val="28"/>
        </w:rPr>
        <w:t>。</w:t>
      </w:r>
    </w:p>
    <w:p>
      <w:pPr>
        <w:snapToGrid w:val="0"/>
        <w:spacing w:line="600" w:lineRule="exact"/>
        <w:ind w:firstLine="570"/>
        <w:rPr>
          <w:rFonts w:hint="eastAsia"/>
          <w:sz w:val="28"/>
          <w:szCs w:val="28"/>
          <w:u w:val="single"/>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第三章  公司经营范围</w:t>
      </w:r>
    </w:p>
    <w:p>
      <w:pPr>
        <w:snapToGrid w:val="0"/>
        <w:spacing w:line="600" w:lineRule="exact"/>
        <w:ind w:firstLine="570"/>
        <w:rPr>
          <w:rFonts w:hint="eastAsia"/>
          <w:sz w:val="28"/>
          <w:szCs w:val="28"/>
          <w:u w:val="none"/>
          <w:lang w:eastAsia="zh-CN"/>
        </w:rPr>
      </w:pPr>
      <w:r>
        <w:rPr>
          <w:rFonts w:hint="eastAsia"/>
          <w:sz w:val="28"/>
          <w:szCs w:val="28"/>
        </w:rPr>
        <w:t>第</w:t>
      </w:r>
      <w:r>
        <w:rPr>
          <w:rFonts w:hint="eastAsia"/>
          <w:sz w:val="28"/>
          <w:szCs w:val="28"/>
          <w:lang w:eastAsia="zh-CN"/>
        </w:rPr>
        <w:t>六</w:t>
      </w:r>
      <w:r>
        <w:rPr>
          <w:rFonts w:hint="eastAsia"/>
          <w:sz w:val="28"/>
          <w:szCs w:val="28"/>
        </w:rPr>
        <w:t>条  经营范围：</w:t>
      </w:r>
      <w:r>
        <w:rPr>
          <w:rFonts w:hint="eastAsia"/>
          <w:sz w:val="28"/>
          <w:szCs w:val="28"/>
          <w:u w:val="single"/>
        </w:rPr>
        <w:t xml:space="preserve">       </w:t>
      </w:r>
      <w:r>
        <w:rPr>
          <w:rFonts w:hint="eastAsia"/>
          <w:sz w:val="28"/>
          <w:szCs w:val="28"/>
          <w:u w:val="none"/>
          <w:lang w:eastAsia="zh-CN"/>
        </w:rPr>
        <w:t>。</w:t>
      </w:r>
    </w:p>
    <w:p>
      <w:pPr>
        <w:snapToGrid w:val="0"/>
        <w:spacing w:line="600" w:lineRule="exact"/>
        <w:ind w:firstLine="570"/>
        <w:rPr>
          <w:rFonts w:hint="eastAsia"/>
          <w:sz w:val="28"/>
          <w:szCs w:val="28"/>
          <w:u w:val="none"/>
          <w:lang w:eastAsia="zh-CN"/>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第四章  公司设立方式</w:t>
      </w:r>
    </w:p>
    <w:p>
      <w:pPr>
        <w:snapToGrid w:val="0"/>
        <w:spacing w:line="600" w:lineRule="exact"/>
        <w:ind w:firstLine="570"/>
        <w:rPr>
          <w:rFonts w:hint="eastAsia" w:eastAsia="宋体"/>
          <w:sz w:val="28"/>
          <w:szCs w:val="28"/>
          <w:lang w:eastAsia="zh-CN"/>
        </w:rPr>
      </w:pPr>
      <w:r>
        <w:rPr>
          <w:rFonts w:hint="eastAsia" w:eastAsia="宋体"/>
          <w:sz w:val="28"/>
          <w:szCs w:val="28"/>
        </w:rPr>
        <w:t>第</w:t>
      </w:r>
      <w:r>
        <w:rPr>
          <w:rFonts w:hint="eastAsia"/>
          <w:sz w:val="28"/>
          <w:szCs w:val="28"/>
          <w:lang w:eastAsia="zh-CN"/>
        </w:rPr>
        <w:t>七</w:t>
      </w:r>
      <w:r>
        <w:rPr>
          <w:rFonts w:hint="eastAsia" w:eastAsia="宋体"/>
          <w:sz w:val="28"/>
          <w:szCs w:val="28"/>
        </w:rPr>
        <w:t>条  公司设立方式：发起设立</w:t>
      </w:r>
      <w:r>
        <w:rPr>
          <w:rFonts w:hint="eastAsia" w:eastAsia="宋体"/>
          <w:sz w:val="28"/>
          <w:szCs w:val="28"/>
          <w:lang w:eastAsia="zh-CN"/>
        </w:rPr>
        <w:t>。</w:t>
      </w:r>
    </w:p>
    <w:p>
      <w:pPr>
        <w:snapToGrid w:val="0"/>
        <w:spacing w:line="600" w:lineRule="exact"/>
        <w:ind w:firstLine="570"/>
        <w:rPr>
          <w:rFonts w:hint="eastAsia" w:eastAsia="宋体"/>
          <w:sz w:val="28"/>
          <w:szCs w:val="28"/>
          <w:lang w:eastAsia="zh-CN"/>
        </w:rPr>
      </w:pPr>
    </w:p>
    <w:p>
      <w:pPr>
        <w:spacing w:line="600" w:lineRule="exact"/>
        <w:contextualSpacing/>
        <w:jc w:val="center"/>
        <w:rPr>
          <w:rFonts w:ascii="黑体" w:eastAsia="黑体"/>
          <w:sz w:val="28"/>
          <w:szCs w:val="28"/>
        </w:rPr>
      </w:pPr>
      <w:r>
        <w:rPr>
          <w:rFonts w:hint="eastAsia" w:ascii="黑体" w:eastAsia="黑体"/>
          <w:sz w:val="28"/>
          <w:szCs w:val="28"/>
        </w:rPr>
        <w:t>第五章  公司注册资本、已发行的股份数和设立时发行的股份数，</w:t>
      </w:r>
    </w:p>
    <w:p>
      <w:pPr>
        <w:spacing w:line="600" w:lineRule="exact"/>
        <w:contextualSpacing/>
        <w:jc w:val="center"/>
        <w:rPr>
          <w:rFonts w:ascii="黑体" w:eastAsia="黑体"/>
          <w:sz w:val="28"/>
          <w:szCs w:val="28"/>
        </w:rPr>
      </w:pPr>
      <w:r>
        <w:rPr>
          <w:rFonts w:hint="eastAsia" w:ascii="黑体" w:eastAsia="黑体"/>
          <w:sz w:val="28"/>
          <w:szCs w:val="28"/>
        </w:rPr>
        <w:t>面额股的每股金额</w:t>
      </w:r>
    </w:p>
    <w:p>
      <w:pPr>
        <w:spacing w:line="600" w:lineRule="exact"/>
        <w:ind w:firstLine="560" w:firstLineChars="200"/>
        <w:contextualSpacing/>
        <w:jc w:val="left"/>
        <w:rPr>
          <w:rFonts w:ascii="黑体" w:eastAsia="黑体"/>
          <w:sz w:val="28"/>
          <w:szCs w:val="28"/>
        </w:rPr>
      </w:pPr>
      <w:r>
        <w:rPr>
          <w:rFonts w:hint="eastAsia"/>
          <w:sz w:val="28"/>
          <w:szCs w:val="24"/>
        </w:rPr>
        <w:t>第</w:t>
      </w:r>
      <w:r>
        <w:rPr>
          <w:rFonts w:hint="eastAsia"/>
          <w:sz w:val="28"/>
          <w:szCs w:val="24"/>
          <w:lang w:eastAsia="zh-CN"/>
        </w:rPr>
        <w:t>八</w:t>
      </w:r>
      <w:r>
        <w:rPr>
          <w:rFonts w:hint="eastAsia"/>
          <w:sz w:val="28"/>
          <w:szCs w:val="24"/>
        </w:rPr>
        <w:t>条  公</w:t>
      </w:r>
      <w:r>
        <w:rPr>
          <w:rFonts w:hint="eastAsia"/>
          <w:sz w:val="28"/>
        </w:rPr>
        <w:t>司注册资本为</w:t>
      </w:r>
      <w:r>
        <w:rPr>
          <w:rFonts w:hint="eastAsia"/>
          <w:sz w:val="28"/>
          <w:u w:val="single"/>
        </w:rPr>
        <w:t xml:space="preserve">       </w:t>
      </w:r>
      <w:r>
        <w:rPr>
          <w:rFonts w:hint="eastAsia"/>
          <w:sz w:val="28"/>
        </w:rPr>
        <w:t>万元</w:t>
      </w:r>
      <w:r>
        <w:rPr>
          <w:rFonts w:hint="eastAsia"/>
          <w:sz w:val="28"/>
          <w:szCs w:val="24"/>
        </w:rPr>
        <w:t>人民币。</w:t>
      </w:r>
    </w:p>
    <w:p>
      <w:pPr>
        <w:autoSpaceDE w:val="0"/>
        <w:autoSpaceDN w:val="0"/>
        <w:adjustRightInd w:val="0"/>
        <w:spacing w:line="240" w:lineRule="auto"/>
        <w:ind w:firstLine="560" w:firstLineChars="200"/>
        <w:contextualSpacing/>
        <w:rPr>
          <w:rFonts w:hint="eastAsia" w:eastAsia="宋体"/>
          <w:sz w:val="28"/>
          <w:szCs w:val="24"/>
          <w:lang w:eastAsia="zh-CN"/>
        </w:rPr>
      </w:pPr>
      <w:r>
        <w:rPr>
          <w:rFonts w:hint="eastAsia"/>
          <w:sz w:val="28"/>
          <w:szCs w:val="24"/>
        </w:rPr>
        <w:t>第</w:t>
      </w:r>
      <w:r>
        <w:rPr>
          <w:rFonts w:hint="eastAsia"/>
          <w:sz w:val="28"/>
          <w:szCs w:val="24"/>
          <w:lang w:eastAsia="zh-CN"/>
        </w:rPr>
        <w:t>九</w:t>
      </w:r>
      <w:r>
        <w:rPr>
          <w:rFonts w:hint="eastAsia"/>
          <w:sz w:val="28"/>
          <w:szCs w:val="24"/>
        </w:rPr>
        <w:t>条  设立时发行的股份数</w:t>
      </w:r>
      <w:r>
        <w:rPr>
          <w:rFonts w:hint="eastAsia"/>
          <w:sz w:val="28"/>
          <w:u w:val="single"/>
        </w:rPr>
        <w:t xml:space="preserve">    </w:t>
      </w:r>
      <w:r>
        <w:rPr>
          <w:rFonts w:hint="eastAsia"/>
          <w:sz w:val="28"/>
          <w:u w:val="single"/>
          <w:lang w:val="en-US" w:eastAsia="zh-CN"/>
        </w:rPr>
        <w:t xml:space="preserve">  </w:t>
      </w:r>
      <w:r>
        <w:rPr>
          <w:rFonts w:hint="eastAsia"/>
          <w:sz w:val="28"/>
          <w:szCs w:val="24"/>
        </w:rPr>
        <w:t>万股</w:t>
      </w:r>
      <w:r>
        <w:rPr>
          <w:rFonts w:hint="eastAsia"/>
          <w:sz w:val="28"/>
          <w:szCs w:val="24"/>
          <w:lang w:eastAsia="zh-CN"/>
        </w:rPr>
        <w:t>，</w:t>
      </w:r>
      <w:r>
        <w:rPr>
          <w:rFonts w:hint="eastAsia"/>
          <w:sz w:val="28"/>
          <w:u w:val="none"/>
          <w:lang w:val="en-US" w:eastAsia="zh-CN"/>
        </w:rPr>
        <w:t>全部为面额股，</w:t>
      </w:r>
      <w:r>
        <w:rPr>
          <w:rFonts w:hint="eastAsia"/>
          <w:sz w:val="28"/>
          <w:szCs w:val="24"/>
          <w:lang w:eastAsia="zh-CN"/>
        </w:rPr>
        <w:t>每股金额为</w:t>
      </w:r>
      <w:r>
        <w:rPr>
          <w:rFonts w:hint="eastAsia"/>
          <w:sz w:val="28"/>
          <w:u w:val="none"/>
          <w:lang w:val="en-US" w:eastAsia="zh-CN"/>
        </w:rPr>
        <w:t>1元。</w:t>
      </w:r>
    </w:p>
    <w:p>
      <w:pPr>
        <w:autoSpaceDE w:val="0"/>
        <w:autoSpaceDN w:val="0"/>
        <w:adjustRightInd w:val="0"/>
        <w:spacing w:line="600" w:lineRule="exact"/>
        <w:ind w:firstLine="560" w:firstLineChars="200"/>
        <w:contextualSpacing/>
        <w:rPr>
          <w:sz w:val="28"/>
          <w:szCs w:val="24"/>
        </w:rPr>
      </w:pPr>
      <w:r>
        <w:rPr>
          <w:rFonts w:hint="eastAsia"/>
          <w:sz w:val="28"/>
          <w:szCs w:val="24"/>
        </w:rPr>
        <w:t>第</w:t>
      </w:r>
      <w:r>
        <w:rPr>
          <w:rFonts w:hint="eastAsia"/>
          <w:sz w:val="28"/>
          <w:szCs w:val="24"/>
          <w:lang w:eastAsia="zh-CN"/>
        </w:rPr>
        <w:t>十</w:t>
      </w:r>
      <w:r>
        <w:rPr>
          <w:rFonts w:hint="eastAsia"/>
          <w:sz w:val="28"/>
          <w:szCs w:val="24"/>
        </w:rPr>
        <w:t xml:space="preserve">条  </w:t>
      </w:r>
      <w:r>
        <w:rPr>
          <w:sz w:val="28"/>
          <w:szCs w:val="24"/>
        </w:rPr>
        <w:t>公司的股份采取股票的形式</w:t>
      </w:r>
      <w:r>
        <w:rPr>
          <w:rFonts w:hint="eastAsia"/>
          <w:sz w:val="28"/>
          <w:szCs w:val="24"/>
          <w:lang w:eastAsia="zh-CN"/>
        </w:rPr>
        <w:t>。</w:t>
      </w:r>
      <w:r>
        <w:rPr>
          <w:rFonts w:hint="eastAsia"/>
          <w:sz w:val="28"/>
          <w:szCs w:val="24"/>
        </w:rPr>
        <w:t>股票是公司签发的证明股东所持股份的凭证</w:t>
      </w:r>
      <w:r>
        <w:rPr>
          <w:sz w:val="28"/>
          <w:szCs w:val="24"/>
        </w:rPr>
        <w:t>。</w:t>
      </w:r>
      <w:r>
        <w:rPr>
          <w:rFonts w:hint="eastAsia"/>
          <w:sz w:val="28"/>
          <w:szCs w:val="24"/>
        </w:rPr>
        <w:t>公司发行的股票为记名股票。</w:t>
      </w:r>
    </w:p>
    <w:p>
      <w:pPr>
        <w:autoSpaceDE w:val="0"/>
        <w:autoSpaceDN w:val="0"/>
        <w:adjustRightInd w:val="0"/>
        <w:spacing w:line="600" w:lineRule="exact"/>
        <w:contextualSpacing/>
        <w:rPr>
          <w:sz w:val="28"/>
          <w:szCs w:val="24"/>
        </w:rPr>
      </w:pPr>
    </w:p>
    <w:p>
      <w:pPr>
        <w:spacing w:line="600" w:lineRule="exact"/>
        <w:contextualSpacing/>
        <w:jc w:val="center"/>
        <w:rPr>
          <w:rFonts w:ascii="黑体" w:eastAsia="黑体"/>
          <w:sz w:val="28"/>
          <w:szCs w:val="28"/>
        </w:rPr>
      </w:pPr>
      <w:r>
        <w:rPr>
          <w:rFonts w:hint="eastAsia" w:ascii="黑体" w:eastAsia="黑体"/>
          <w:sz w:val="28"/>
          <w:szCs w:val="28"/>
        </w:rPr>
        <w:t>第六章  发起人的姓名（名称）、认购的股份数、出资方式</w:t>
      </w:r>
    </w:p>
    <w:p>
      <w:pPr>
        <w:autoSpaceDE w:val="0"/>
        <w:autoSpaceDN w:val="0"/>
        <w:adjustRightInd w:val="0"/>
        <w:spacing w:line="600" w:lineRule="exact"/>
        <w:ind w:firstLine="560" w:firstLineChars="200"/>
        <w:contextualSpacing/>
        <w:rPr>
          <w:sz w:val="28"/>
          <w:szCs w:val="24"/>
        </w:rPr>
      </w:pPr>
      <w:r>
        <w:rPr>
          <w:rFonts w:hint="eastAsia"/>
          <w:sz w:val="28"/>
          <w:szCs w:val="24"/>
        </w:rPr>
        <w:t>第十</w:t>
      </w:r>
      <w:r>
        <w:rPr>
          <w:rFonts w:hint="eastAsia"/>
          <w:sz w:val="28"/>
          <w:szCs w:val="24"/>
          <w:lang w:eastAsia="zh-CN"/>
        </w:rPr>
        <w:t>一</w:t>
      </w:r>
      <w:r>
        <w:rPr>
          <w:rFonts w:hint="eastAsia"/>
          <w:sz w:val="28"/>
          <w:szCs w:val="24"/>
        </w:rPr>
        <w:t>条  发起人的姓名（名称）、认购的股份数、出资方式如下：</w:t>
      </w:r>
    </w:p>
    <w:tbl>
      <w:tblPr>
        <w:tblStyle w:val="9"/>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5"/>
        <w:gridCol w:w="2214"/>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发起人姓名（名称）</w:t>
            </w:r>
          </w:p>
        </w:tc>
        <w:tc>
          <w:tcPr>
            <w:tcW w:w="2214" w:type="dxa"/>
            <w:vAlign w:val="center"/>
          </w:tcPr>
          <w:p>
            <w:pPr>
              <w:autoSpaceDE w:val="0"/>
              <w:autoSpaceDN w:val="0"/>
              <w:adjustRightInd w:val="0"/>
              <w:spacing w:line="600" w:lineRule="exact"/>
              <w:contextualSpacing/>
              <w:jc w:val="center"/>
              <w:rPr>
                <w:sz w:val="28"/>
                <w:szCs w:val="24"/>
              </w:rPr>
            </w:pPr>
            <w:r>
              <w:rPr>
                <w:rFonts w:hint="eastAsia"/>
                <w:sz w:val="28"/>
                <w:szCs w:val="24"/>
              </w:rPr>
              <w:t>认购股份数</w:t>
            </w:r>
          </w:p>
          <w:p>
            <w:pPr>
              <w:autoSpaceDE w:val="0"/>
              <w:autoSpaceDN w:val="0"/>
              <w:adjustRightInd w:val="0"/>
              <w:spacing w:line="600" w:lineRule="exact"/>
              <w:contextualSpacing/>
              <w:jc w:val="center"/>
              <w:rPr>
                <w:sz w:val="28"/>
                <w:szCs w:val="24"/>
              </w:rPr>
            </w:pPr>
            <w:r>
              <w:rPr>
                <w:rFonts w:hint="eastAsia"/>
                <w:sz w:val="28"/>
                <w:szCs w:val="24"/>
              </w:rPr>
              <w:t>（万股）</w:t>
            </w: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出资方式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214"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55" w:type="dxa"/>
            <w:tcBorders>
              <w:bottom w:val="single" w:color="auto" w:sz="4" w:space="0"/>
            </w:tcBorders>
            <w:vAlign w:val="center"/>
          </w:tcPr>
          <w:p>
            <w:pPr>
              <w:autoSpaceDE w:val="0"/>
              <w:autoSpaceDN w:val="0"/>
              <w:adjustRightInd w:val="0"/>
              <w:spacing w:line="600" w:lineRule="exact"/>
              <w:ind w:left="8859" w:hanging="8859" w:hangingChars="3164"/>
              <w:contextualSpacing/>
              <w:jc w:val="center"/>
              <w:rPr>
                <w:sz w:val="28"/>
                <w:szCs w:val="24"/>
              </w:rPr>
            </w:pPr>
          </w:p>
        </w:tc>
        <w:tc>
          <w:tcPr>
            <w:tcW w:w="2214" w:type="dxa"/>
            <w:tcBorders>
              <w:bottom w:val="single" w:color="auto" w:sz="4" w:space="0"/>
            </w:tcBorders>
            <w:vAlign w:val="center"/>
          </w:tcPr>
          <w:p>
            <w:pPr>
              <w:autoSpaceDE w:val="0"/>
              <w:autoSpaceDN w:val="0"/>
              <w:adjustRightInd w:val="0"/>
              <w:spacing w:line="600" w:lineRule="exact"/>
              <w:ind w:left="8859" w:hanging="8859" w:hangingChars="3164"/>
              <w:contextualSpacing/>
              <w:jc w:val="center"/>
              <w:rPr>
                <w:sz w:val="28"/>
                <w:szCs w:val="24"/>
              </w:rPr>
            </w:pPr>
          </w:p>
        </w:tc>
        <w:tc>
          <w:tcPr>
            <w:tcW w:w="2050" w:type="dxa"/>
            <w:tcBorders>
              <w:bottom w:val="single" w:color="auto" w:sz="4" w:space="0"/>
            </w:tcBorders>
            <w:vAlign w:val="center"/>
          </w:tcPr>
          <w:p>
            <w:pPr>
              <w:autoSpaceDE w:val="0"/>
              <w:autoSpaceDN w:val="0"/>
              <w:adjustRightInd w:val="0"/>
              <w:spacing w:line="600" w:lineRule="exact"/>
              <w:ind w:left="8859" w:hanging="8859" w:hangingChars="3164"/>
              <w:contextualSpacing/>
              <w:jc w:val="center"/>
              <w:rPr>
                <w:sz w:val="28"/>
                <w:szCs w:val="24"/>
              </w:rPr>
            </w:pPr>
          </w:p>
        </w:tc>
      </w:tr>
    </w:tbl>
    <w:p>
      <w:pPr>
        <w:autoSpaceDE w:val="0"/>
        <w:autoSpaceDN w:val="0"/>
        <w:adjustRightInd w:val="0"/>
        <w:spacing w:line="600" w:lineRule="exact"/>
        <w:ind w:firstLine="560" w:firstLineChars="200"/>
        <w:contextualSpacing/>
        <w:rPr>
          <w:rFonts w:hint="eastAsia" w:eastAsia="宋体"/>
          <w:sz w:val="28"/>
          <w:szCs w:val="24"/>
        </w:rPr>
      </w:pPr>
      <w:r>
        <w:rPr>
          <w:rFonts w:hint="eastAsia" w:eastAsia="宋体"/>
          <w:sz w:val="28"/>
          <w:szCs w:val="24"/>
        </w:rPr>
        <w:t>第十</w:t>
      </w:r>
      <w:r>
        <w:rPr>
          <w:rFonts w:hint="eastAsia"/>
          <w:sz w:val="28"/>
          <w:szCs w:val="24"/>
          <w:lang w:eastAsia="zh-CN"/>
        </w:rPr>
        <w:t>二</w:t>
      </w:r>
      <w:r>
        <w:rPr>
          <w:rFonts w:hint="eastAsia" w:eastAsia="宋体"/>
          <w:sz w:val="28"/>
          <w:szCs w:val="24"/>
        </w:rPr>
        <w:t>条  发起人应当在公司成立前按照其认购的股份全额缴纳股款。</w:t>
      </w:r>
    </w:p>
    <w:p>
      <w:pPr>
        <w:tabs>
          <w:tab w:val="left" w:pos="1080"/>
        </w:tabs>
        <w:snapToGrid w:val="0"/>
        <w:spacing w:line="600" w:lineRule="exact"/>
        <w:ind w:firstLine="1124" w:firstLineChars="400"/>
        <w:rPr>
          <w:rFonts w:hint="eastAsia" w:eastAsia="黑体"/>
          <w:b/>
          <w:color w:val="auto"/>
          <w:sz w:val="28"/>
          <w:shd w:val="clear" w:color="auto" w:fill="auto"/>
        </w:rPr>
      </w:pPr>
      <w:r>
        <w:rPr>
          <w:rFonts w:hint="eastAsia" w:eastAsia="黑体"/>
          <w:b/>
          <w:color w:val="auto"/>
          <w:sz w:val="28"/>
          <w:shd w:val="clear" w:color="auto" w:fill="auto"/>
        </w:rPr>
        <w:t>第</w:t>
      </w:r>
      <w:r>
        <w:rPr>
          <w:rFonts w:hint="eastAsia" w:eastAsia="黑体"/>
          <w:b/>
          <w:color w:val="auto"/>
          <w:sz w:val="28"/>
          <w:shd w:val="clear" w:color="auto" w:fill="auto"/>
          <w:lang w:eastAsia="zh-CN"/>
        </w:rPr>
        <w:t>七</w:t>
      </w:r>
      <w:r>
        <w:rPr>
          <w:rFonts w:hint="eastAsia" w:eastAsia="黑体"/>
          <w:b/>
          <w:color w:val="auto"/>
          <w:sz w:val="28"/>
          <w:shd w:val="clear" w:color="auto" w:fill="auto"/>
        </w:rPr>
        <w:t xml:space="preserve">章  </w:t>
      </w:r>
      <w:r>
        <w:rPr>
          <w:rFonts w:hint="eastAsia" w:eastAsia="黑体"/>
          <w:b/>
          <w:color w:val="auto"/>
          <w:sz w:val="28"/>
          <w:shd w:val="clear" w:color="auto" w:fill="auto"/>
          <w:lang w:eastAsia="zh-CN"/>
        </w:rPr>
        <w:t>股东会的组成</w:t>
      </w:r>
      <w:r>
        <w:rPr>
          <w:rFonts w:hint="eastAsia" w:eastAsia="黑体"/>
          <w:b/>
          <w:color w:val="auto"/>
          <w:sz w:val="28"/>
          <w:shd w:val="clear" w:color="auto" w:fill="auto"/>
        </w:rPr>
        <w:t>、职权</w:t>
      </w:r>
      <w:r>
        <w:rPr>
          <w:rFonts w:hint="eastAsia" w:eastAsia="黑体"/>
          <w:b/>
          <w:color w:val="auto"/>
          <w:sz w:val="28"/>
          <w:shd w:val="clear" w:color="auto" w:fill="auto"/>
          <w:lang w:eastAsia="zh-CN"/>
        </w:rPr>
        <w:t>和</w:t>
      </w:r>
      <w:r>
        <w:rPr>
          <w:rFonts w:hint="eastAsia" w:eastAsia="黑体"/>
          <w:b/>
          <w:color w:val="auto"/>
          <w:sz w:val="28"/>
          <w:shd w:val="clear" w:color="auto" w:fill="auto"/>
        </w:rPr>
        <w:t>议事规则</w:t>
      </w:r>
    </w:p>
    <w:p>
      <w:pPr>
        <w:snapToGrid w:val="0"/>
        <w:spacing w:line="600" w:lineRule="exact"/>
        <w:ind w:firstLine="570"/>
        <w:rPr>
          <w:rFonts w:hint="eastAsia"/>
          <w:color w:val="auto"/>
          <w:sz w:val="28"/>
          <w:szCs w:val="28"/>
          <w:shd w:val="clear" w:color="auto" w:fill="auto"/>
        </w:rPr>
      </w:pPr>
      <w:r>
        <w:rPr>
          <w:rFonts w:hint="eastAsia"/>
          <w:color w:val="auto"/>
          <w:sz w:val="28"/>
          <w:szCs w:val="28"/>
          <w:shd w:val="clear" w:color="auto" w:fill="auto"/>
        </w:rPr>
        <w:t>第十</w:t>
      </w:r>
      <w:r>
        <w:rPr>
          <w:rFonts w:hint="eastAsia"/>
          <w:color w:val="auto"/>
          <w:sz w:val="28"/>
          <w:szCs w:val="28"/>
          <w:shd w:val="clear" w:color="auto" w:fill="auto"/>
          <w:lang w:eastAsia="zh-CN"/>
        </w:rPr>
        <w:t>三</w:t>
      </w:r>
      <w:r>
        <w:rPr>
          <w:rFonts w:hint="eastAsia"/>
          <w:color w:val="auto"/>
          <w:sz w:val="28"/>
          <w:szCs w:val="28"/>
          <w:shd w:val="clear" w:color="auto" w:fill="auto"/>
        </w:rPr>
        <w:t>条  公司股东会由全体股东组成，为公司的权力机构，行使下列职权：</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（一）选举和更换董事、监事，决定有关董事、监事的报酬事项；</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（二）审议批准董事会的报告；</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（三）审议批准监事会的报告；</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（四）审议批准公司的利润分配方案和弥补亏损方案；</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（五）对公司增加或者减少注册资本作出决议；</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（六）对发行公司债券作出决议；</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（七）对公司合并、分立、解散、清算或者变更公司形式作出决议；</w:t>
      </w:r>
    </w:p>
    <w:p>
      <w:pPr>
        <w:widowControl/>
        <w:shd w:val="clear" w:color="auto" w:fill="FFFFFF"/>
        <w:snapToGrid w:val="0"/>
        <w:spacing w:line="600" w:lineRule="exact"/>
        <w:ind w:firstLine="480"/>
        <w:jc w:val="left"/>
        <w:rPr>
          <w:rFonts w:ascii="Times New Roman" w:hAnsi="Times New Roman" w:eastAsia="宋体" w:cs="Times New Roman"/>
          <w:color w:val="auto"/>
          <w:sz w:val="28"/>
          <w:szCs w:val="28"/>
          <w:shd w:val="clear" w:color="auto" w:fill="auto"/>
        </w:rPr>
      </w:pPr>
      <w:r>
        <w:rPr>
          <w:color w:val="auto"/>
          <w:sz w:val="28"/>
          <w:szCs w:val="28"/>
          <w:shd w:val="clear" w:color="auto" w:fill="auto"/>
        </w:rPr>
        <w:t>（八）修</w:t>
      </w:r>
      <w:r>
        <w:rPr>
          <w:rFonts w:ascii="Times New Roman" w:hAnsi="Times New Roman" w:eastAsia="宋体" w:cs="Times New Roman"/>
          <w:color w:val="auto"/>
          <w:sz w:val="28"/>
          <w:szCs w:val="28"/>
          <w:shd w:val="clear" w:color="auto" w:fill="auto"/>
        </w:rPr>
        <w:t>改公司章程；</w:t>
      </w:r>
    </w:p>
    <w:p>
      <w:pPr>
        <w:widowControl/>
        <w:shd w:val="clear" w:color="auto" w:fill="FFFFFF"/>
        <w:snapToGrid w:val="0"/>
        <w:spacing w:line="600" w:lineRule="exact"/>
        <w:ind w:firstLine="480"/>
        <w:jc w:val="left"/>
        <w:rPr>
          <w:rFonts w:hint="eastAsia" w:ascii="Times New Roman" w:hAnsi="Times New Roman" w:eastAsia="宋体" w:cs="Times New Roman"/>
          <w:color w:val="auto"/>
          <w:sz w:val="28"/>
          <w:szCs w:val="28"/>
          <w:shd w:val="clear" w:color="auto" w:fill="auto"/>
          <w:lang w:eastAsia="zh-CN"/>
        </w:rPr>
      </w:pPr>
      <w:r>
        <w:rPr>
          <w:rFonts w:hint="eastAsia" w:ascii="Times New Roman" w:hAnsi="Times New Roman" w:eastAsia="宋体" w:cs="Times New Roman"/>
          <w:color w:val="auto"/>
          <w:sz w:val="28"/>
          <w:szCs w:val="28"/>
          <w:shd w:val="clear" w:color="auto" w:fill="auto"/>
          <w:lang w:eastAsia="zh-CN"/>
        </w:rPr>
        <w:t>股东会</w:t>
      </w:r>
      <w:r>
        <w:rPr>
          <w:rFonts w:hint="eastAsia" w:ascii="Times New Roman" w:hAnsi="Times New Roman" w:eastAsia="宋体" w:cs="Times New Roman"/>
          <w:color w:val="auto"/>
          <w:sz w:val="28"/>
          <w:szCs w:val="28"/>
          <w:shd w:val="clear" w:color="auto" w:fill="auto"/>
        </w:rPr>
        <w:t>可</w:t>
      </w:r>
      <w:r>
        <w:rPr>
          <w:rFonts w:hint="eastAsia" w:ascii="Times New Roman" w:hAnsi="Times New Roman" w:eastAsia="宋体" w:cs="Times New Roman"/>
          <w:color w:val="auto"/>
          <w:sz w:val="28"/>
          <w:szCs w:val="28"/>
          <w:shd w:val="clear" w:color="auto" w:fill="auto"/>
          <w:lang w:eastAsia="zh-CN"/>
        </w:rPr>
        <w:t>以</w:t>
      </w:r>
      <w:r>
        <w:rPr>
          <w:rFonts w:hint="eastAsia" w:ascii="Times New Roman" w:hAnsi="Times New Roman" w:eastAsia="宋体" w:cs="Times New Roman"/>
          <w:color w:val="auto"/>
          <w:sz w:val="28"/>
          <w:szCs w:val="28"/>
          <w:shd w:val="clear" w:color="auto" w:fill="auto"/>
        </w:rPr>
        <w:t>授权</w:t>
      </w:r>
      <w:r>
        <w:rPr>
          <w:rFonts w:ascii="Times New Roman" w:hAnsi="Times New Roman" w:eastAsia="宋体" w:cs="Times New Roman"/>
          <w:color w:val="auto"/>
          <w:sz w:val="28"/>
          <w:szCs w:val="28"/>
          <w:shd w:val="clear" w:color="auto" w:fill="auto"/>
        </w:rPr>
        <w:t>董事会对发行公司债券作出决议</w:t>
      </w:r>
      <w:r>
        <w:rPr>
          <w:rFonts w:hint="eastAsia" w:ascii="Times New Roman" w:hAnsi="Times New Roman" w:eastAsia="宋体" w:cs="Times New Roman"/>
          <w:color w:val="auto"/>
          <w:sz w:val="28"/>
          <w:szCs w:val="28"/>
          <w:shd w:val="clear" w:color="auto" w:fill="auto"/>
          <w:lang w:eastAsia="zh-CN"/>
        </w:rPr>
        <w:t>。</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ascii="Times New Roman" w:hAnsi="Times New Roman" w:eastAsia="宋体" w:cs="Times New Roman"/>
          <w:color w:val="auto"/>
          <w:sz w:val="28"/>
          <w:szCs w:val="28"/>
          <w:shd w:val="clear" w:color="auto" w:fill="auto"/>
          <w:lang w:eastAsia="zh-CN"/>
        </w:rPr>
        <w:t>第</w:t>
      </w:r>
      <w:r>
        <w:rPr>
          <w:rFonts w:hint="eastAsia" w:ascii="Times New Roman" w:hAnsi="Times New Roman" w:eastAsia="宋体" w:cs="Times New Roman"/>
          <w:color w:val="auto"/>
          <w:sz w:val="28"/>
          <w:szCs w:val="28"/>
          <w:shd w:val="clear" w:color="auto" w:fill="auto"/>
          <w:lang w:val="en-US" w:eastAsia="zh-CN"/>
        </w:rPr>
        <w:t>十</w:t>
      </w:r>
      <w:r>
        <w:rPr>
          <w:rFonts w:hint="eastAsia" w:cs="Times New Roman"/>
          <w:color w:val="auto"/>
          <w:sz w:val="28"/>
          <w:szCs w:val="28"/>
          <w:shd w:val="clear" w:color="auto" w:fill="auto"/>
          <w:lang w:val="en-US" w:eastAsia="zh-CN"/>
        </w:rPr>
        <w:t>四</w:t>
      </w:r>
      <w:r>
        <w:rPr>
          <w:rFonts w:hint="eastAsia" w:eastAsia="宋体"/>
          <w:color w:val="auto"/>
          <w:sz w:val="28"/>
          <w:szCs w:val="28"/>
          <w:shd w:val="clear" w:color="auto" w:fill="auto"/>
          <w:lang w:eastAsia="zh-CN"/>
        </w:rPr>
        <w:t>条</w:t>
      </w:r>
      <w:r>
        <w:rPr>
          <w:rFonts w:hint="eastAsia" w:eastAsia="宋体"/>
          <w:color w:val="auto"/>
          <w:sz w:val="28"/>
          <w:szCs w:val="28"/>
          <w:shd w:val="clear" w:color="auto" w:fill="auto"/>
          <w:lang w:val="en-US" w:eastAsia="zh-CN"/>
        </w:rPr>
        <w:t xml:space="preserve">  股东会应当每年召开一次年会。有下列情形之一的，应当在两个月内召开临时股东会会议：</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（一）董事人数不足本法规定人数或者公司章程所定人数的三分之二时；</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（二）公司未弥补的亏损达股本总额三分之一时；</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（三）单独或者合计持有公司百分之十以上股份的股东请求时；</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（四）董事会认为必要时；</w:t>
      </w:r>
    </w:p>
    <w:p>
      <w:pPr>
        <w:widowControl/>
        <w:shd w:val="clear" w:color="auto" w:fill="FFFFFF"/>
        <w:snapToGrid w:val="0"/>
        <w:spacing w:line="600" w:lineRule="exact"/>
        <w:ind w:firstLine="480"/>
        <w:jc w:val="left"/>
        <w:rPr>
          <w:rFonts w:hint="eastAsia" w:ascii="Times New Roman" w:hAnsi="Times New Roman" w:eastAsia="宋体" w:cs="Times New Roman"/>
          <w:color w:val="auto"/>
          <w:sz w:val="28"/>
          <w:szCs w:val="28"/>
          <w:shd w:val="clear" w:color="auto" w:fill="auto"/>
          <w:lang w:eastAsia="zh-CN"/>
        </w:rPr>
      </w:pPr>
      <w:r>
        <w:rPr>
          <w:rFonts w:hint="eastAsia" w:eastAsia="宋体"/>
          <w:color w:val="auto"/>
          <w:sz w:val="28"/>
          <w:szCs w:val="28"/>
          <w:shd w:val="clear" w:color="auto" w:fill="auto"/>
          <w:lang w:val="en-US" w:eastAsia="zh-CN"/>
        </w:rPr>
        <w:t>（五）监事会提议召开时；</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ascii="Times New Roman" w:hAnsi="Times New Roman" w:eastAsia="宋体" w:cs="Times New Roman"/>
          <w:color w:val="auto"/>
          <w:sz w:val="28"/>
          <w:szCs w:val="28"/>
          <w:shd w:val="clear" w:color="auto" w:fill="auto"/>
          <w:lang w:eastAsia="zh-CN"/>
        </w:rPr>
        <w:t>第</w:t>
      </w:r>
      <w:r>
        <w:rPr>
          <w:rFonts w:hint="eastAsia" w:ascii="Times New Roman" w:hAnsi="Times New Roman" w:eastAsia="宋体" w:cs="Times New Roman"/>
          <w:color w:val="auto"/>
          <w:sz w:val="28"/>
          <w:szCs w:val="28"/>
          <w:shd w:val="clear" w:color="auto" w:fill="auto"/>
          <w:lang w:val="en-US" w:eastAsia="zh-CN"/>
        </w:rPr>
        <w:t>十</w:t>
      </w:r>
      <w:r>
        <w:rPr>
          <w:rFonts w:hint="eastAsia" w:cs="Times New Roman"/>
          <w:color w:val="auto"/>
          <w:sz w:val="28"/>
          <w:szCs w:val="28"/>
          <w:shd w:val="clear" w:color="auto" w:fill="auto"/>
          <w:lang w:val="en-US" w:eastAsia="zh-CN"/>
        </w:rPr>
        <w:t>五</w:t>
      </w:r>
      <w:r>
        <w:rPr>
          <w:rFonts w:hint="eastAsia" w:ascii="Times New Roman" w:hAnsi="Times New Roman" w:eastAsia="宋体" w:cs="Times New Roman"/>
          <w:color w:val="auto"/>
          <w:sz w:val="28"/>
          <w:szCs w:val="28"/>
          <w:shd w:val="clear" w:color="auto" w:fill="auto"/>
          <w:lang w:eastAsia="zh-CN"/>
        </w:rPr>
        <w:t>条　</w:t>
      </w:r>
      <w:r>
        <w:rPr>
          <w:rFonts w:hint="eastAsia" w:eastAsia="宋体"/>
          <w:color w:val="auto"/>
          <w:sz w:val="28"/>
          <w:szCs w:val="28"/>
          <w:shd w:val="clear" w:color="auto" w:fill="auto"/>
          <w:lang w:val="en-US" w:eastAsia="zh-CN"/>
        </w:rPr>
        <w:t>股东会会议由董事会召集，董事长主持；董事长不能履行职务或者不履行职务的，由副董事长主持；副董事长不能履行职务或者不履行职务的，由过半数的董事共同推举一名董事主持。</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董事会不能履行或者不履行召集股东会会议职责的，监事会应当及时召集和主持；监事会不召集和主持的，连续九十日以上单独或者合计持有公司百分之十以上股份的股东可以自行召集和主持。</w:t>
      </w:r>
    </w:p>
    <w:p>
      <w:pPr>
        <w:widowControl/>
        <w:shd w:val="clear" w:color="auto" w:fill="FFFFFF"/>
        <w:snapToGrid w:val="0"/>
        <w:spacing w:line="600" w:lineRule="exact"/>
        <w:ind w:firstLine="480"/>
        <w:jc w:val="left"/>
        <w:rPr>
          <w:rFonts w:hint="eastAsia" w:ascii="Times New Roman" w:hAnsi="Times New Roman" w:eastAsia="宋体" w:cs="Times New Roman"/>
          <w:color w:val="auto"/>
          <w:sz w:val="28"/>
          <w:szCs w:val="28"/>
          <w:shd w:val="clear" w:color="auto" w:fill="auto"/>
          <w:lang w:eastAsia="zh-CN"/>
        </w:rPr>
      </w:pPr>
      <w:r>
        <w:rPr>
          <w:rFonts w:hint="eastAsia" w:eastAsia="宋体"/>
          <w:color w:val="auto"/>
          <w:sz w:val="28"/>
          <w:szCs w:val="28"/>
          <w:shd w:val="clear" w:color="auto" w:fill="auto"/>
          <w:lang w:val="en-US" w:eastAsia="zh-CN"/>
        </w:rPr>
        <w:t>单独或者合计持有公司百分之十以上股份的股东请求召开临时股东会会议的，董事会、监事会应当在收到请求之日起十日内作出是否召开临时股东会会议的决定，并书面答复股东。</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color w:val="auto"/>
          <w:sz w:val="28"/>
          <w:szCs w:val="28"/>
          <w:shd w:val="clear" w:color="auto" w:fill="auto"/>
        </w:rPr>
        <w:t>第</w:t>
      </w:r>
      <w:r>
        <w:rPr>
          <w:rFonts w:hint="eastAsia"/>
          <w:color w:val="auto"/>
          <w:sz w:val="28"/>
          <w:szCs w:val="28"/>
          <w:shd w:val="clear" w:color="auto" w:fill="auto"/>
          <w:lang w:val="en-US" w:eastAsia="zh-CN"/>
        </w:rPr>
        <w:t>十六</w:t>
      </w:r>
      <w:r>
        <w:rPr>
          <w:rFonts w:hint="eastAsia"/>
          <w:color w:val="auto"/>
          <w:sz w:val="28"/>
          <w:szCs w:val="28"/>
          <w:shd w:val="clear" w:color="auto" w:fill="auto"/>
        </w:rPr>
        <w:t>条</w:t>
      </w:r>
      <w:r>
        <w:rPr>
          <w:rFonts w:hint="eastAsia"/>
          <w:color w:val="auto"/>
          <w:sz w:val="28"/>
          <w:szCs w:val="28"/>
          <w:shd w:val="clear" w:color="auto" w:fill="auto"/>
          <w:lang w:val="en-US" w:eastAsia="zh-CN"/>
        </w:rPr>
        <w:t xml:space="preserve">  召</w:t>
      </w:r>
      <w:r>
        <w:rPr>
          <w:rFonts w:hint="eastAsia" w:eastAsia="宋体"/>
          <w:color w:val="auto"/>
          <w:sz w:val="28"/>
          <w:szCs w:val="28"/>
          <w:shd w:val="clear" w:color="auto" w:fill="auto"/>
          <w:lang w:val="en-US" w:eastAsia="zh-CN"/>
        </w:rPr>
        <w:t>开股东会会议，应当将会议召开的时间、地点和审议的事项于会议召开二十日前通知各股东；临时股东会会议应当于会议召开十五日前通知各股东。</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第十</w:t>
      </w:r>
      <w:r>
        <w:rPr>
          <w:rFonts w:hint="eastAsia"/>
          <w:color w:val="auto"/>
          <w:sz w:val="28"/>
          <w:szCs w:val="28"/>
          <w:shd w:val="clear" w:color="auto" w:fill="auto"/>
          <w:lang w:val="en-US" w:eastAsia="zh-CN"/>
        </w:rPr>
        <w:t>七</w:t>
      </w:r>
      <w:r>
        <w:rPr>
          <w:rFonts w:hint="eastAsia" w:eastAsia="宋体"/>
          <w:color w:val="auto"/>
          <w:sz w:val="28"/>
          <w:szCs w:val="28"/>
          <w:shd w:val="clear" w:color="auto" w:fill="auto"/>
          <w:lang w:val="en-US" w:eastAsia="zh-CN"/>
        </w:rPr>
        <w:t>条　股东出席股东会会议，所持每一股份有一表决权，类别股股东除外。公司持有的本公司股份没有表决权。</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股东会作出决议，应当经出席会议的股东所持表决权过半数通过。</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股东会作出修改公司章程、增加或者减少注册资本的决议，以及公司合并、分立、解散或者变更公司形式的决议，应当经出席会议的股东所持表决权的三分之二以上通过。</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第十八条  股东会应当对所议事项的决定作成会议记录，主持人、出席会议的董事应当在会议记录上签名。会议记录应当与出席股东的签名册及代理出席的委托书一并保存。</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p>
    <w:p>
      <w:pPr>
        <w:tabs>
          <w:tab w:val="left" w:pos="1080"/>
        </w:tabs>
        <w:snapToGrid w:val="0"/>
        <w:spacing w:line="600" w:lineRule="exact"/>
        <w:ind w:firstLine="1124" w:firstLineChars="400"/>
        <w:rPr>
          <w:rFonts w:hint="eastAsia" w:eastAsia="黑体"/>
          <w:b/>
          <w:sz w:val="28"/>
        </w:rPr>
      </w:pPr>
      <w:r>
        <w:rPr>
          <w:rFonts w:hint="eastAsia" w:eastAsia="黑体"/>
          <w:b/>
          <w:sz w:val="28"/>
        </w:rPr>
        <w:t>第</w:t>
      </w:r>
      <w:r>
        <w:rPr>
          <w:rFonts w:hint="eastAsia" w:eastAsia="黑体"/>
          <w:b/>
          <w:sz w:val="28"/>
          <w:lang w:eastAsia="zh-CN"/>
        </w:rPr>
        <w:t>八</w:t>
      </w:r>
      <w:r>
        <w:rPr>
          <w:rFonts w:hint="eastAsia" w:eastAsia="黑体"/>
          <w:b/>
          <w:sz w:val="28"/>
        </w:rPr>
        <w:t xml:space="preserve">章  </w:t>
      </w:r>
      <w:r>
        <w:rPr>
          <w:rFonts w:hint="eastAsia" w:eastAsia="黑体"/>
          <w:b/>
          <w:sz w:val="28"/>
          <w:lang w:eastAsia="zh-CN"/>
        </w:rPr>
        <w:t>董事会的组成</w:t>
      </w:r>
      <w:r>
        <w:rPr>
          <w:rFonts w:hint="eastAsia" w:eastAsia="黑体"/>
          <w:b/>
          <w:sz w:val="28"/>
        </w:rPr>
        <w:t>、职权</w:t>
      </w:r>
      <w:r>
        <w:rPr>
          <w:rFonts w:hint="eastAsia" w:eastAsia="黑体"/>
          <w:b/>
          <w:sz w:val="28"/>
          <w:lang w:eastAsia="zh-CN"/>
        </w:rPr>
        <w:t>和</w:t>
      </w:r>
      <w:r>
        <w:rPr>
          <w:rFonts w:hint="eastAsia" w:eastAsia="黑体"/>
          <w:b/>
          <w:sz w:val="28"/>
        </w:rPr>
        <w:t>议事规则</w:t>
      </w:r>
    </w:p>
    <w:p>
      <w:pPr>
        <w:snapToGrid w:val="0"/>
        <w:spacing w:line="600" w:lineRule="exact"/>
        <w:ind w:firstLine="210"/>
        <w:rPr>
          <w:rFonts w:hint="eastAsia"/>
          <w:sz w:val="28"/>
        </w:rPr>
      </w:pPr>
      <w:r>
        <w:rPr>
          <w:rFonts w:hint="eastAsia"/>
          <w:sz w:val="28"/>
        </w:rPr>
        <w:t xml:space="preserve">  第</w:t>
      </w:r>
      <w:r>
        <w:rPr>
          <w:rFonts w:hint="eastAsia"/>
          <w:sz w:val="28"/>
          <w:lang w:val="en-US" w:eastAsia="zh-CN"/>
        </w:rPr>
        <w:t>十九</w:t>
      </w:r>
      <w:r>
        <w:rPr>
          <w:rFonts w:hint="eastAsia"/>
          <w:sz w:val="28"/>
        </w:rPr>
        <w:t>条  公司设董事会，成员为</w:t>
      </w:r>
      <w:r>
        <w:rPr>
          <w:rFonts w:hint="eastAsia"/>
          <w:sz w:val="28"/>
          <w:u w:val="single"/>
        </w:rPr>
        <w:t xml:space="preserve">   </w:t>
      </w:r>
      <w:r>
        <w:rPr>
          <w:rFonts w:hint="eastAsia"/>
          <w:sz w:val="28"/>
        </w:rPr>
        <w:t>人</w:t>
      </w:r>
      <w:r>
        <w:rPr>
          <w:rFonts w:hint="eastAsia"/>
          <w:sz w:val="28"/>
          <w:lang w:eastAsia="zh-CN"/>
        </w:rPr>
        <w:t>，</w:t>
      </w:r>
      <w:r>
        <w:rPr>
          <w:rFonts w:hint="eastAsia"/>
          <w:sz w:val="28"/>
        </w:rPr>
        <w:t>非职工董事由代表公司过半数表决权的股东同意选举产生</w:t>
      </w:r>
      <w:r>
        <w:rPr>
          <w:rFonts w:hint="eastAsia"/>
          <w:sz w:val="28"/>
          <w:lang w:eastAsia="zh-CN"/>
        </w:rPr>
        <w:t>。</w:t>
      </w:r>
      <w:r>
        <w:rPr>
          <w:rFonts w:hint="eastAsia"/>
          <w:color w:val="FF0000"/>
          <w:sz w:val="28"/>
          <w:lang w:val="en-US" w:eastAsia="zh-CN"/>
        </w:rPr>
        <w:t>其中职工董事</w:t>
      </w:r>
      <w:r>
        <w:rPr>
          <w:rFonts w:hint="eastAsia"/>
          <w:color w:val="FF0000"/>
          <w:sz w:val="28"/>
          <w:u w:val="single"/>
        </w:rPr>
        <w:t xml:space="preserve">   </w:t>
      </w:r>
      <w:r>
        <w:rPr>
          <w:rFonts w:hint="eastAsia"/>
          <w:color w:val="FF0000"/>
          <w:sz w:val="28"/>
        </w:rPr>
        <w:t>人</w:t>
      </w:r>
      <w:r>
        <w:rPr>
          <w:rFonts w:hint="eastAsia"/>
          <w:color w:val="FF0000"/>
          <w:sz w:val="28"/>
          <w:lang w:val="en-US" w:eastAsia="zh-CN"/>
        </w:rPr>
        <w:t>，</w:t>
      </w:r>
      <w:r>
        <w:rPr>
          <w:rFonts w:hint="eastAsia"/>
          <w:color w:val="FF0000"/>
          <w:sz w:val="28"/>
        </w:rPr>
        <w:t>由职工代表大会、职工大会或者其他形式民主选举产生。</w:t>
      </w:r>
      <w:r>
        <w:rPr>
          <w:rFonts w:hint="eastAsia" w:ascii="Times New Roman" w:hAnsi="Times New Roman" w:eastAsia="宋体" w:cs="Times New Roman"/>
          <w:sz w:val="28"/>
          <w:lang w:eastAsia="zh-CN"/>
        </w:rPr>
        <w:t>董事任期</w:t>
      </w:r>
      <w:r>
        <w:rPr>
          <w:rFonts w:hint="eastAsia" w:ascii="Times New Roman" w:hAnsi="Times New Roman" w:eastAsia="宋体" w:cs="Times New Roman"/>
          <w:sz w:val="28"/>
          <w:lang w:val="en-US" w:eastAsia="zh-CN"/>
        </w:rPr>
        <w:t>三</w:t>
      </w:r>
      <w:r>
        <w:rPr>
          <w:rFonts w:hint="eastAsia" w:ascii="Times New Roman" w:hAnsi="Times New Roman" w:eastAsia="宋体" w:cs="Times New Roman"/>
          <w:sz w:val="28"/>
          <w:lang w:eastAsia="zh-CN"/>
        </w:rPr>
        <w:t>年，任期届满，可连选连任。</w:t>
      </w:r>
      <w:r>
        <w:rPr>
          <w:rFonts w:hint="eastAsia" w:ascii="Times New Roman" w:hAnsi="Times New Roman" w:eastAsia="宋体" w:cs="Times New Roman"/>
          <w:sz w:val="28"/>
        </w:rPr>
        <w:t>董事会设董事长一人，由</w:t>
      </w:r>
      <w:r>
        <w:rPr>
          <w:rFonts w:hint="eastAsia" w:ascii="Times New Roman" w:hAnsi="Times New Roman" w:eastAsia="宋体" w:cs="Times New Roman"/>
          <w:sz w:val="28"/>
          <w:lang w:val="en-US" w:eastAsia="zh-CN"/>
        </w:rPr>
        <w:t>董事会以全体董事的过半数</w:t>
      </w:r>
      <w:r>
        <w:rPr>
          <w:rFonts w:hint="eastAsia" w:ascii="Times New Roman" w:hAnsi="Times New Roman" w:eastAsia="宋体" w:cs="Times New Roman"/>
          <w:sz w:val="28"/>
        </w:rPr>
        <w:t>选举产生。</w:t>
      </w:r>
    </w:p>
    <w:p>
      <w:pPr>
        <w:snapToGrid w:val="0"/>
        <w:spacing w:line="600" w:lineRule="exact"/>
        <w:rPr>
          <w:rFonts w:hint="eastAsia"/>
          <w:sz w:val="28"/>
          <w:szCs w:val="28"/>
        </w:rPr>
      </w:pPr>
      <w:r>
        <w:rPr>
          <w:rFonts w:hint="eastAsia"/>
          <w:sz w:val="28"/>
          <w:szCs w:val="28"/>
        </w:rPr>
        <w:t xml:space="preserve">    第</w:t>
      </w:r>
      <w:r>
        <w:rPr>
          <w:rFonts w:hint="eastAsia"/>
          <w:sz w:val="28"/>
          <w:szCs w:val="28"/>
          <w:lang w:eastAsia="zh-CN"/>
        </w:rPr>
        <w:t>二十</w:t>
      </w:r>
      <w:r>
        <w:rPr>
          <w:rFonts w:hint="eastAsia"/>
          <w:sz w:val="28"/>
          <w:szCs w:val="28"/>
        </w:rPr>
        <w:t>条  董事会行使下列职权：</w:t>
      </w:r>
    </w:p>
    <w:p>
      <w:pPr>
        <w:widowControl/>
        <w:shd w:val="clear" w:color="auto" w:fill="FFFFFF"/>
        <w:snapToGrid w:val="0"/>
        <w:spacing w:line="600" w:lineRule="exact"/>
        <w:ind w:firstLine="480"/>
        <w:jc w:val="left"/>
        <w:rPr>
          <w:sz w:val="28"/>
          <w:szCs w:val="28"/>
        </w:rPr>
      </w:pPr>
      <w:r>
        <w:rPr>
          <w:sz w:val="28"/>
          <w:szCs w:val="28"/>
        </w:rPr>
        <w:t>（一）召集股东会会议，并向股东会报告工作；</w:t>
      </w:r>
    </w:p>
    <w:p>
      <w:pPr>
        <w:widowControl/>
        <w:shd w:val="clear" w:color="auto" w:fill="FFFFFF"/>
        <w:snapToGrid w:val="0"/>
        <w:spacing w:line="600" w:lineRule="exact"/>
        <w:ind w:firstLine="480"/>
        <w:jc w:val="left"/>
        <w:rPr>
          <w:sz w:val="28"/>
          <w:szCs w:val="28"/>
        </w:rPr>
      </w:pPr>
      <w:r>
        <w:rPr>
          <w:sz w:val="28"/>
          <w:szCs w:val="28"/>
        </w:rPr>
        <w:t>（二）执行股东会的决议；</w:t>
      </w:r>
    </w:p>
    <w:p>
      <w:pPr>
        <w:widowControl/>
        <w:shd w:val="clear" w:color="auto" w:fill="FFFFFF"/>
        <w:snapToGrid w:val="0"/>
        <w:spacing w:line="600" w:lineRule="exact"/>
        <w:ind w:firstLine="480"/>
        <w:jc w:val="left"/>
        <w:rPr>
          <w:sz w:val="28"/>
          <w:szCs w:val="28"/>
        </w:rPr>
      </w:pPr>
      <w:r>
        <w:rPr>
          <w:sz w:val="28"/>
          <w:szCs w:val="28"/>
        </w:rPr>
        <w:t>（三）决定公司的经营计划和投资方案；</w:t>
      </w:r>
    </w:p>
    <w:p>
      <w:pPr>
        <w:widowControl/>
        <w:shd w:val="clear" w:color="auto" w:fill="FFFFFF"/>
        <w:snapToGrid w:val="0"/>
        <w:spacing w:line="600" w:lineRule="exact"/>
        <w:ind w:firstLine="480"/>
        <w:jc w:val="left"/>
        <w:rPr>
          <w:sz w:val="28"/>
          <w:szCs w:val="28"/>
        </w:rPr>
      </w:pPr>
      <w:r>
        <w:rPr>
          <w:sz w:val="28"/>
          <w:szCs w:val="28"/>
        </w:rPr>
        <w:t>（四）制订公司的利润分配方案和弥补亏损方案；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（五）制订公司增加或者减少注册资本以及发行公司债券的方案；</w:t>
      </w:r>
    </w:p>
    <w:p>
      <w:pPr>
        <w:widowControl/>
        <w:shd w:val="clear" w:color="auto" w:fill="FFFFFF"/>
        <w:snapToGrid w:val="0"/>
        <w:spacing w:line="600" w:lineRule="exact"/>
        <w:ind w:firstLine="480"/>
        <w:jc w:val="left"/>
        <w:rPr>
          <w:sz w:val="28"/>
          <w:szCs w:val="28"/>
        </w:rPr>
      </w:pPr>
      <w:r>
        <w:rPr>
          <w:sz w:val="28"/>
          <w:szCs w:val="28"/>
        </w:rPr>
        <w:t>（六）制订公司合并、分立、解散或者变更公司形式的方案；</w:t>
      </w:r>
    </w:p>
    <w:p>
      <w:pPr>
        <w:widowControl/>
        <w:shd w:val="clear" w:color="auto" w:fill="FFFFFF"/>
        <w:snapToGrid w:val="0"/>
        <w:spacing w:line="600" w:lineRule="exact"/>
        <w:ind w:firstLine="480"/>
        <w:jc w:val="left"/>
        <w:rPr>
          <w:sz w:val="28"/>
          <w:szCs w:val="28"/>
        </w:rPr>
      </w:pPr>
      <w:r>
        <w:rPr>
          <w:sz w:val="28"/>
          <w:szCs w:val="28"/>
        </w:rPr>
        <w:t>（七）决定公司内部管理机构的设置；</w:t>
      </w:r>
    </w:p>
    <w:p>
      <w:pPr>
        <w:widowControl/>
        <w:shd w:val="clear" w:color="auto" w:fill="FFFFFF"/>
        <w:snapToGrid w:val="0"/>
        <w:spacing w:line="600" w:lineRule="exact"/>
        <w:ind w:firstLine="480"/>
        <w:jc w:val="left"/>
        <w:rPr>
          <w:sz w:val="28"/>
          <w:szCs w:val="28"/>
        </w:rPr>
      </w:pPr>
      <w:r>
        <w:rPr>
          <w:sz w:val="28"/>
          <w:szCs w:val="28"/>
        </w:rPr>
        <w:t>（八）决定聘任或者解聘公司经理及其报酬事项，并根据经理的提名决定聘任或者解聘公司副经理、财务负责人及其报酬事项；</w:t>
      </w:r>
    </w:p>
    <w:p>
      <w:pPr>
        <w:widowControl/>
        <w:shd w:val="clear" w:color="auto" w:fill="FFFFFF"/>
        <w:snapToGrid w:val="0"/>
        <w:spacing w:line="600" w:lineRule="exact"/>
        <w:ind w:firstLine="480"/>
        <w:jc w:val="left"/>
        <w:rPr>
          <w:sz w:val="28"/>
          <w:szCs w:val="28"/>
        </w:rPr>
      </w:pPr>
      <w:r>
        <w:rPr>
          <w:sz w:val="28"/>
          <w:szCs w:val="28"/>
        </w:rPr>
        <w:t>（九）制定公司的基本管理制度；</w:t>
      </w:r>
    </w:p>
    <w:p>
      <w:pPr>
        <w:widowControl/>
        <w:shd w:val="clear" w:color="auto" w:fill="FFFFFF"/>
        <w:snapToGrid w:val="0"/>
        <w:spacing w:line="600" w:lineRule="exact"/>
        <w:ind w:firstLine="480"/>
        <w:jc w:val="left"/>
        <w:rPr>
          <w:rFonts w:hint="eastAsia"/>
          <w:color w:val="000000"/>
          <w:sz w:val="28"/>
          <w:szCs w:val="28"/>
        </w:rPr>
      </w:pPr>
      <w:r>
        <w:rPr>
          <w:rFonts w:ascii="Times New Roman" w:hAnsi="Times New Roman" w:eastAsia="宋体" w:cs="Times New Roman"/>
          <w:sz w:val="28"/>
          <w:szCs w:val="28"/>
        </w:rPr>
        <w:t>（十）</w:t>
      </w:r>
      <w:r>
        <w:rPr>
          <w:rFonts w:hint="eastAsia" w:ascii="Times New Roman" w:hAnsi="Times New Roman" w:eastAsia="宋体" w:cs="Times New Roman"/>
          <w:sz w:val="28"/>
          <w:szCs w:val="28"/>
        </w:rPr>
        <w:t>股东会授予的其他职权</w:t>
      </w:r>
      <w:r>
        <w:rPr>
          <w:rFonts w:hint="eastAsia" w:ascii="Times New Roman" w:hAnsi="Times New Roman" w:eastAsia="宋体" w:cs="Times New Roman"/>
          <w:sz w:val="28"/>
          <w:szCs w:val="28"/>
          <w:lang w:eastAsia="zh-CN"/>
        </w:rPr>
        <w:t>。</w:t>
      </w:r>
    </w:p>
    <w:p>
      <w:pPr>
        <w:widowControl/>
        <w:shd w:val="clear" w:color="auto" w:fill="FFFFFF"/>
        <w:snapToGrid w:val="0"/>
        <w:spacing w:line="600" w:lineRule="exact"/>
        <w:ind w:firstLine="560" w:firstLineChars="200"/>
        <w:jc w:val="left"/>
        <w:rPr>
          <w:rFonts w:hint="eastAsia" w:ascii="仿宋" w:hAnsi="仿宋" w:eastAsia="仿宋" w:cs="仿宋"/>
          <w:color w:val="auto"/>
          <w:sz w:val="36"/>
          <w:szCs w:val="36"/>
          <w:lang w:val="en-US" w:eastAsia="zh-CN"/>
        </w:rPr>
      </w:pPr>
      <w:r>
        <w:rPr>
          <w:rFonts w:hint="eastAsia"/>
          <w:color w:val="000000"/>
          <w:sz w:val="28"/>
          <w:szCs w:val="28"/>
        </w:rPr>
        <w:t>第</w:t>
      </w:r>
      <w:r>
        <w:rPr>
          <w:rFonts w:hint="eastAsia"/>
          <w:color w:val="000000"/>
          <w:sz w:val="28"/>
          <w:szCs w:val="28"/>
          <w:lang w:eastAsia="zh-CN"/>
        </w:rPr>
        <w:t>二十一</w:t>
      </w:r>
      <w:r>
        <w:rPr>
          <w:rFonts w:hint="eastAsia"/>
          <w:color w:val="000000"/>
          <w:sz w:val="28"/>
          <w:szCs w:val="28"/>
        </w:rPr>
        <w:t>条</w:t>
      </w:r>
      <w:r>
        <w:rPr>
          <w:rFonts w:hint="eastAsia"/>
          <w:color w:val="000000"/>
          <w:sz w:val="28"/>
          <w:szCs w:val="28"/>
          <w:lang w:val="en-US" w:eastAsia="zh-CN"/>
        </w:rPr>
        <w:t xml:space="preserve">  </w:t>
      </w:r>
      <w:r>
        <w:rPr>
          <w:rFonts w:hint="eastAsia" w:eastAsia="宋体"/>
          <w:sz w:val="28"/>
          <w:szCs w:val="28"/>
          <w:lang w:val="en-US" w:eastAsia="zh-CN"/>
        </w:rPr>
        <w:t>董事长召集和主持董事会会议，检查董事会决议的实施情况。副董事长协助董事长工作，董事长不能履行职务或者不履行职务的，由副董事长履行职务；副董事长不能履行职务或者不履行职务的，由过半数的董事共同推举一名董事履行职务。</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color w:val="000000"/>
          <w:sz w:val="28"/>
          <w:szCs w:val="28"/>
        </w:rPr>
        <w:t>第</w:t>
      </w:r>
      <w:r>
        <w:rPr>
          <w:rFonts w:hint="eastAsia"/>
          <w:color w:val="000000"/>
          <w:sz w:val="28"/>
          <w:szCs w:val="28"/>
          <w:lang w:val="en-US" w:eastAsia="zh-CN"/>
        </w:rPr>
        <w:t>二十二</w:t>
      </w:r>
      <w:r>
        <w:rPr>
          <w:rFonts w:hint="eastAsia" w:eastAsia="宋体"/>
          <w:sz w:val="28"/>
          <w:szCs w:val="28"/>
          <w:lang w:val="en-US" w:eastAsia="zh-CN"/>
        </w:rPr>
        <w:t>条  董事会会议应当有过半数的董事出席方可举行。董事会作出决议，应当经全体董事的过半数通过。</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董事会决议的表决，应当一人一票。</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董事会应当对所议事项的决定作成会议记录，出席会议的董事应当在会议记录上签名。</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二十三</w:t>
      </w:r>
      <w:r>
        <w:rPr>
          <w:rFonts w:hint="eastAsia"/>
          <w:sz w:val="28"/>
          <w:szCs w:val="28"/>
        </w:rPr>
        <w:t>条  公司</w:t>
      </w:r>
      <w:r>
        <w:rPr>
          <w:rFonts w:hint="eastAsia"/>
          <w:sz w:val="28"/>
          <w:szCs w:val="28"/>
          <w:lang w:val="en-US" w:eastAsia="zh-CN"/>
        </w:rPr>
        <w:t>设</w:t>
      </w:r>
      <w:r>
        <w:rPr>
          <w:rFonts w:hint="eastAsia"/>
          <w:sz w:val="28"/>
          <w:szCs w:val="28"/>
        </w:rPr>
        <w:t>经理</w:t>
      </w:r>
      <w:r>
        <w:rPr>
          <w:rFonts w:hint="eastAsia"/>
          <w:sz w:val="28"/>
          <w:szCs w:val="28"/>
          <w:lang w:eastAsia="zh-CN"/>
        </w:rPr>
        <w:t>，</w:t>
      </w:r>
      <w:r>
        <w:rPr>
          <w:rFonts w:hint="eastAsia"/>
          <w:sz w:val="28"/>
          <w:szCs w:val="28"/>
        </w:rPr>
        <w:t>由董事会决定聘任或者解聘</w:t>
      </w:r>
      <w:r>
        <w:rPr>
          <w:rFonts w:hint="eastAsia"/>
          <w:sz w:val="28"/>
          <w:szCs w:val="28"/>
          <w:lang w:eastAsia="zh-CN"/>
        </w:rPr>
        <w:t>。经理对</w:t>
      </w:r>
      <w:r>
        <w:rPr>
          <w:rFonts w:hint="eastAsia" w:eastAsia="宋体"/>
          <w:sz w:val="28"/>
          <w:szCs w:val="28"/>
          <w:lang w:val="en-US" w:eastAsia="zh-CN"/>
        </w:rPr>
        <w:t>董事会负责，根据董事会的授权行使职权。经理列席董事会会议。</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公司董事会可以决定由董事会成员兼任经理。</w:t>
      </w:r>
    </w:p>
    <w:p>
      <w:pPr>
        <w:tabs>
          <w:tab w:val="left" w:pos="1080"/>
        </w:tabs>
        <w:snapToGrid w:val="0"/>
        <w:spacing w:line="600" w:lineRule="exact"/>
        <w:ind w:firstLine="1124" w:firstLineChars="400"/>
        <w:jc w:val="center"/>
        <w:rPr>
          <w:rFonts w:hint="eastAsia" w:eastAsia="宋体"/>
          <w:sz w:val="28"/>
          <w:szCs w:val="28"/>
          <w:lang w:val="en-US" w:eastAsia="zh-CN"/>
        </w:rPr>
      </w:pPr>
      <w:r>
        <w:rPr>
          <w:rFonts w:hint="eastAsia" w:eastAsia="黑体"/>
          <w:b/>
          <w:sz w:val="28"/>
        </w:rPr>
        <w:t>第</w:t>
      </w:r>
      <w:r>
        <w:rPr>
          <w:rFonts w:hint="eastAsia" w:eastAsia="黑体"/>
          <w:b/>
          <w:sz w:val="28"/>
          <w:lang w:eastAsia="zh-CN"/>
        </w:rPr>
        <w:t>九</w:t>
      </w:r>
      <w:r>
        <w:rPr>
          <w:rFonts w:hint="eastAsia" w:eastAsia="黑体"/>
          <w:b/>
          <w:sz w:val="28"/>
        </w:rPr>
        <w:t xml:space="preserve">章  </w:t>
      </w:r>
      <w:r>
        <w:rPr>
          <w:rFonts w:hint="eastAsia" w:eastAsia="黑体"/>
          <w:b/>
          <w:sz w:val="28"/>
          <w:lang w:eastAsia="zh-CN"/>
        </w:rPr>
        <w:t>监事会的组成</w:t>
      </w:r>
      <w:r>
        <w:rPr>
          <w:rFonts w:hint="eastAsia" w:eastAsia="黑体"/>
          <w:b/>
          <w:sz w:val="28"/>
        </w:rPr>
        <w:t>、职权</w:t>
      </w:r>
      <w:r>
        <w:rPr>
          <w:rFonts w:hint="eastAsia" w:eastAsia="黑体"/>
          <w:b/>
          <w:sz w:val="28"/>
          <w:lang w:eastAsia="zh-CN"/>
        </w:rPr>
        <w:t>和</w:t>
      </w:r>
      <w:r>
        <w:rPr>
          <w:rFonts w:hint="eastAsia" w:eastAsia="黑体"/>
          <w:b/>
          <w:sz w:val="28"/>
        </w:rPr>
        <w:t>议事规则</w:t>
      </w:r>
    </w:p>
    <w:p>
      <w:pPr>
        <w:snapToGrid w:val="0"/>
        <w:spacing w:line="600" w:lineRule="exact"/>
        <w:ind w:firstLine="560" w:firstLineChars="200"/>
        <w:rPr>
          <w:rFonts w:hint="eastAsia"/>
          <w:sz w:val="28"/>
          <w:szCs w:val="28"/>
          <w:u w:val="single"/>
          <w:lang w:val="en-US" w:eastAsia="zh-CN"/>
        </w:rPr>
      </w:pPr>
      <w:r>
        <w:rPr>
          <w:rFonts w:hint="eastAsia"/>
          <w:sz w:val="28"/>
          <w:szCs w:val="28"/>
        </w:rPr>
        <w:t>第</w:t>
      </w:r>
      <w:r>
        <w:rPr>
          <w:rFonts w:hint="eastAsia"/>
          <w:sz w:val="28"/>
          <w:szCs w:val="28"/>
          <w:lang w:val="en-US" w:eastAsia="zh-CN"/>
        </w:rPr>
        <w:t>二十四</w:t>
      </w:r>
      <w:r>
        <w:rPr>
          <w:rFonts w:hint="eastAsia"/>
          <w:sz w:val="28"/>
          <w:szCs w:val="28"/>
        </w:rPr>
        <w:t>条  公司设监事会</w:t>
      </w:r>
      <w:r>
        <w:rPr>
          <w:rFonts w:hint="eastAsia"/>
          <w:sz w:val="28"/>
          <w:szCs w:val="28"/>
          <w:lang w:eastAsia="zh-CN"/>
        </w:rPr>
        <w:t>，</w:t>
      </w:r>
      <w:r>
        <w:rPr>
          <w:rFonts w:hint="eastAsia"/>
          <w:sz w:val="28"/>
          <w:szCs w:val="28"/>
        </w:rPr>
        <w:t>成员为</w:t>
      </w:r>
      <w:r>
        <w:rPr>
          <w:rFonts w:hint="eastAsia"/>
          <w:sz w:val="28"/>
          <w:szCs w:val="28"/>
          <w:u w:val="single"/>
        </w:rPr>
        <w:t xml:space="preserve">     </w:t>
      </w:r>
      <w:r>
        <w:rPr>
          <w:rFonts w:hint="eastAsia"/>
          <w:sz w:val="28"/>
          <w:szCs w:val="28"/>
        </w:rPr>
        <w:t xml:space="preserve">人，其中股东代表     </w:t>
      </w:r>
      <w:r>
        <w:rPr>
          <w:rFonts w:hint="eastAsia"/>
          <w:sz w:val="28"/>
          <w:szCs w:val="28"/>
          <w:lang w:val="en-US" w:eastAsia="zh-CN"/>
        </w:rPr>
        <w:t xml:space="preserve"> </w:t>
      </w:r>
      <w:r>
        <w:rPr>
          <w:rFonts w:hint="eastAsia"/>
          <w:sz w:val="28"/>
          <w:szCs w:val="28"/>
          <w:u w:val="single"/>
          <w:lang w:val="en-US" w:eastAsia="zh-CN"/>
        </w:rPr>
        <w:t xml:space="preserve">        </w:t>
      </w:r>
    </w:p>
    <w:p>
      <w:pPr>
        <w:snapToGrid w:val="0"/>
        <w:spacing w:line="600" w:lineRule="exact"/>
        <w:rPr>
          <w:rFonts w:hint="eastAsia"/>
          <w:sz w:val="28"/>
          <w:szCs w:val="28"/>
          <w:u w:val="single"/>
        </w:rPr>
      </w:pP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u w:val="none"/>
          <w:lang w:val="en-US" w:eastAsia="zh-CN"/>
        </w:rPr>
        <w:t>人</w:t>
      </w:r>
      <w:r>
        <w:rPr>
          <w:rFonts w:hint="eastAsia"/>
          <w:sz w:val="28"/>
          <w:szCs w:val="28"/>
        </w:rPr>
        <w:t>、公司职工代表</w:t>
      </w:r>
      <w:r>
        <w:rPr>
          <w:rFonts w:hint="eastAsia"/>
          <w:sz w:val="28"/>
          <w:szCs w:val="28"/>
          <w:u w:val="single"/>
        </w:rPr>
        <w:t xml:space="preserve">   </w:t>
      </w:r>
      <w:r>
        <w:rPr>
          <w:rFonts w:hint="eastAsia"/>
          <w:sz w:val="28"/>
          <w:szCs w:val="28"/>
        </w:rPr>
        <w:t>人</w:t>
      </w:r>
      <w:r>
        <w:rPr>
          <w:rFonts w:hint="eastAsia"/>
          <w:sz w:val="28"/>
          <w:szCs w:val="28"/>
          <w:lang w:eastAsia="zh-CN"/>
        </w:rPr>
        <w:t>。</w:t>
      </w:r>
      <w:r>
        <w:rPr>
          <w:rFonts w:hint="eastAsia"/>
          <w:sz w:val="28"/>
          <w:szCs w:val="28"/>
        </w:rPr>
        <w:t>非职工监事由代表公司过半数表决权的股东同意选举产生，职工监事由职工代表大会、职工大会或者其他形式民主选举产生。</w:t>
      </w:r>
      <w:r>
        <w:rPr>
          <w:rFonts w:hint="eastAsia"/>
          <w:sz w:val="28"/>
          <w:szCs w:val="28"/>
          <w:lang w:eastAsia="zh-CN"/>
        </w:rPr>
        <w:t>监事任期三年，任期届满，连选可以连任。</w:t>
      </w:r>
    </w:p>
    <w:p>
      <w:pPr>
        <w:snapToGrid w:val="0"/>
        <w:spacing w:line="600" w:lineRule="exact"/>
        <w:ind w:firstLine="570"/>
        <w:rPr>
          <w:rFonts w:hint="eastAsia"/>
          <w:color w:val="00B050"/>
          <w:sz w:val="28"/>
          <w:szCs w:val="28"/>
        </w:rPr>
      </w:pPr>
      <w:r>
        <w:rPr>
          <w:rFonts w:hint="eastAsia"/>
          <w:sz w:val="28"/>
          <w:szCs w:val="28"/>
        </w:rPr>
        <w:t>监事会设主席一人，由全体监事过半数选举产生。</w:t>
      </w:r>
    </w:p>
    <w:p>
      <w:pPr>
        <w:snapToGrid w:val="0"/>
        <w:spacing w:line="600" w:lineRule="exact"/>
        <w:rPr>
          <w:rFonts w:hint="eastAsia"/>
          <w:sz w:val="28"/>
          <w:szCs w:val="28"/>
        </w:rPr>
      </w:pPr>
      <w:r>
        <w:rPr>
          <w:rFonts w:hint="eastAsia"/>
          <w:sz w:val="28"/>
          <w:szCs w:val="28"/>
        </w:rPr>
        <w:t xml:space="preserve">    第</w:t>
      </w:r>
      <w:r>
        <w:rPr>
          <w:rFonts w:hint="eastAsia"/>
          <w:sz w:val="28"/>
          <w:szCs w:val="28"/>
          <w:lang w:val="en-US" w:eastAsia="zh-CN"/>
        </w:rPr>
        <w:t>二十五</w:t>
      </w:r>
      <w:r>
        <w:rPr>
          <w:rFonts w:hint="eastAsia"/>
          <w:sz w:val="28"/>
          <w:szCs w:val="28"/>
        </w:rPr>
        <w:t>条  监事会行使下列职权：</w:t>
      </w:r>
    </w:p>
    <w:p>
      <w:pPr>
        <w:tabs>
          <w:tab w:val="left" w:pos="1080"/>
        </w:tabs>
        <w:snapToGrid w:val="0"/>
        <w:spacing w:line="600" w:lineRule="exact"/>
        <w:ind w:firstLine="540"/>
        <w:rPr>
          <w:sz w:val="28"/>
          <w:szCs w:val="28"/>
        </w:rPr>
      </w:pPr>
      <w:r>
        <w:rPr>
          <w:sz w:val="28"/>
          <w:szCs w:val="28"/>
        </w:rPr>
        <w:t>（一）检查公司财务；</w:t>
      </w:r>
    </w:p>
    <w:p>
      <w:pPr>
        <w:tabs>
          <w:tab w:val="left" w:pos="1080"/>
        </w:tabs>
        <w:snapToGrid w:val="0"/>
        <w:spacing w:line="600" w:lineRule="exact"/>
        <w:ind w:firstLine="540"/>
        <w:rPr>
          <w:sz w:val="28"/>
          <w:szCs w:val="28"/>
        </w:rPr>
      </w:pPr>
      <w:r>
        <w:rPr>
          <w:sz w:val="28"/>
          <w:szCs w:val="28"/>
        </w:rPr>
        <w:t>（二）对董事、高级管理人员执行职务的行为进行监督，对违反法律、行政法规、公司章程或者股东会决议的董事、高级管理人员提出解任的建议；</w:t>
      </w:r>
    </w:p>
    <w:p>
      <w:pPr>
        <w:tabs>
          <w:tab w:val="left" w:pos="1080"/>
        </w:tabs>
        <w:snapToGrid w:val="0"/>
        <w:spacing w:line="600" w:lineRule="exact"/>
        <w:ind w:firstLine="540"/>
        <w:rPr>
          <w:sz w:val="28"/>
          <w:szCs w:val="28"/>
        </w:rPr>
      </w:pPr>
      <w:r>
        <w:rPr>
          <w:sz w:val="28"/>
          <w:szCs w:val="28"/>
        </w:rPr>
        <w:t>（三）当董事、高级管理人员的行为损害公司的利益时，要求董事、高级管理人员予以纠正；</w:t>
      </w:r>
    </w:p>
    <w:p>
      <w:pPr>
        <w:tabs>
          <w:tab w:val="left" w:pos="1080"/>
        </w:tabs>
        <w:snapToGrid w:val="0"/>
        <w:spacing w:line="600" w:lineRule="exact"/>
        <w:ind w:firstLine="540"/>
        <w:rPr>
          <w:sz w:val="28"/>
          <w:szCs w:val="28"/>
        </w:rPr>
      </w:pPr>
      <w:r>
        <w:rPr>
          <w:sz w:val="28"/>
          <w:szCs w:val="28"/>
        </w:rPr>
        <w:t>（四）提议召开临时股东会会议，在董事会不履行</w:t>
      </w:r>
      <w:r>
        <w:rPr>
          <w:rFonts w:hint="eastAsia"/>
          <w:sz w:val="28"/>
          <w:szCs w:val="28"/>
        </w:rPr>
        <w:t>《公司法》</w:t>
      </w:r>
      <w:r>
        <w:rPr>
          <w:sz w:val="28"/>
          <w:szCs w:val="28"/>
        </w:rPr>
        <w:t>规定的召集和主持股东会会议职责时召集和主持股东会会议；</w:t>
      </w:r>
    </w:p>
    <w:p>
      <w:pPr>
        <w:tabs>
          <w:tab w:val="left" w:pos="1080"/>
        </w:tabs>
        <w:snapToGrid w:val="0"/>
        <w:spacing w:line="600" w:lineRule="exact"/>
        <w:ind w:firstLine="540"/>
        <w:rPr>
          <w:sz w:val="28"/>
          <w:szCs w:val="28"/>
        </w:rPr>
      </w:pPr>
      <w:r>
        <w:rPr>
          <w:sz w:val="28"/>
          <w:szCs w:val="28"/>
        </w:rPr>
        <w:t>（五）向股东会会议提出提案；</w:t>
      </w:r>
    </w:p>
    <w:p>
      <w:pPr>
        <w:tabs>
          <w:tab w:val="left" w:pos="1080"/>
        </w:tabs>
        <w:snapToGrid w:val="0"/>
        <w:spacing w:line="600" w:lineRule="exact"/>
        <w:ind w:firstLine="540"/>
        <w:rPr>
          <w:sz w:val="28"/>
          <w:szCs w:val="28"/>
        </w:rPr>
      </w:pPr>
      <w:r>
        <w:rPr>
          <w:sz w:val="28"/>
          <w:szCs w:val="28"/>
        </w:rPr>
        <w:t>（六）依照</w:t>
      </w:r>
      <w:r>
        <w:rPr>
          <w:rFonts w:hint="eastAsia"/>
          <w:sz w:val="28"/>
          <w:szCs w:val="28"/>
        </w:rPr>
        <w:t>《公司法》</w:t>
      </w:r>
      <w:r>
        <w:rPr>
          <w:sz w:val="28"/>
          <w:szCs w:val="28"/>
        </w:rPr>
        <w:t>第一百八十九条的规定，对董事、高级管理人员提起诉讼；</w:t>
      </w:r>
    </w:p>
    <w:p>
      <w:pPr>
        <w:tabs>
          <w:tab w:val="left" w:pos="1080"/>
        </w:tabs>
        <w:snapToGrid w:val="0"/>
        <w:spacing w:line="600" w:lineRule="exact"/>
        <w:ind w:firstLine="540"/>
        <w:rPr>
          <w:rFonts w:hint="eastAsia" w:eastAsia="宋体"/>
          <w:sz w:val="28"/>
          <w:szCs w:val="28"/>
        </w:rPr>
      </w:pPr>
      <w:r>
        <w:rPr>
          <w:rFonts w:hint="eastAsia"/>
          <w:sz w:val="28"/>
          <w:szCs w:val="28"/>
          <w:lang w:val="en-US" w:eastAsia="zh-CN"/>
        </w:rPr>
        <w:t xml:space="preserve">第二十六条  </w:t>
      </w:r>
      <w:r>
        <w:rPr>
          <w:rFonts w:hint="eastAsia" w:eastAsia="宋体"/>
          <w:sz w:val="28"/>
          <w:szCs w:val="28"/>
          <w:lang w:val="en-US" w:eastAsia="zh-CN"/>
        </w:rPr>
        <w:t>监事会主席召集和主持监事会会议；监事会主席不能履行职务或者不履行职务的，由监事会副主席召集和主持监事会会议；监事会副主席不能履行职务或者不履行职务的，由过半数的监事共同推举一名监事召集和主持监事会会议。</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val="en-US" w:eastAsia="zh-CN"/>
        </w:rPr>
        <w:t>二十七</w:t>
      </w:r>
      <w:r>
        <w:rPr>
          <w:rFonts w:hint="eastAsia"/>
          <w:sz w:val="28"/>
          <w:szCs w:val="28"/>
        </w:rPr>
        <w:t xml:space="preserve">条  </w:t>
      </w:r>
      <w:r>
        <w:rPr>
          <w:rFonts w:hint="eastAsia"/>
          <w:sz w:val="28"/>
          <w:szCs w:val="28"/>
          <w:lang w:val="en-US" w:eastAsia="zh-CN"/>
        </w:rPr>
        <w:t>监事会决议应当经全体监事的过半数通过。</w:t>
      </w:r>
    </w:p>
    <w:p>
      <w:pPr>
        <w:snapToGrid w:val="0"/>
        <w:spacing w:line="600" w:lineRule="exact"/>
        <w:ind w:firstLine="560" w:firstLineChars="200"/>
        <w:rPr>
          <w:rFonts w:hint="eastAsia"/>
          <w:sz w:val="28"/>
          <w:szCs w:val="28"/>
        </w:rPr>
      </w:pPr>
      <w:r>
        <w:rPr>
          <w:rFonts w:hint="eastAsia"/>
          <w:sz w:val="28"/>
          <w:szCs w:val="28"/>
          <w:lang w:val="en-US" w:eastAsia="zh-CN"/>
        </w:rPr>
        <w:t>监事会决议的表决，应当一人一票。</w:t>
      </w:r>
    </w:p>
    <w:p>
      <w:pPr>
        <w:snapToGrid w:val="0"/>
        <w:spacing w:line="600" w:lineRule="exact"/>
        <w:ind w:firstLine="560" w:firstLineChars="200"/>
        <w:rPr>
          <w:rFonts w:hint="eastAsia"/>
          <w:sz w:val="28"/>
          <w:szCs w:val="28"/>
          <w:lang w:val="en-US" w:eastAsia="zh-CN"/>
        </w:rPr>
      </w:pPr>
      <w:r>
        <w:rPr>
          <w:rFonts w:hint="eastAsia"/>
          <w:sz w:val="28"/>
          <w:szCs w:val="28"/>
          <w:lang w:val="en-US" w:eastAsia="zh-CN"/>
        </w:rPr>
        <w:t>监事会应当对所议事项的决定作成会议记录，出席会议的监事应当在会议记录上签名。</w:t>
      </w:r>
    </w:p>
    <w:p>
      <w:pPr>
        <w:snapToGrid w:val="0"/>
        <w:spacing w:line="600" w:lineRule="exact"/>
        <w:ind w:firstLine="562" w:firstLineChars="200"/>
        <w:jc w:val="center"/>
        <w:rPr>
          <w:rFonts w:eastAsia="黑体"/>
          <w:b/>
          <w:sz w:val="28"/>
        </w:rPr>
      </w:pPr>
      <w:r>
        <w:rPr>
          <w:rFonts w:hint="eastAsia" w:eastAsia="黑体"/>
          <w:b/>
          <w:sz w:val="28"/>
        </w:rPr>
        <w:t>第</w:t>
      </w:r>
      <w:r>
        <w:rPr>
          <w:rFonts w:hint="eastAsia" w:eastAsia="黑体"/>
          <w:b/>
          <w:sz w:val="28"/>
          <w:lang w:eastAsia="zh-CN"/>
        </w:rPr>
        <w:t>十</w:t>
      </w:r>
      <w:r>
        <w:rPr>
          <w:rFonts w:hint="eastAsia" w:eastAsia="黑体"/>
          <w:b/>
          <w:sz w:val="28"/>
        </w:rPr>
        <w:t>章  公司法定代表人的产生、变更办法</w:t>
      </w:r>
    </w:p>
    <w:p>
      <w:pPr>
        <w:snapToGrid w:val="0"/>
        <w:spacing w:line="600" w:lineRule="exact"/>
        <w:ind w:firstLine="560" w:firstLineChars="200"/>
        <w:rPr>
          <w:rFonts w:hint="eastAsia" w:eastAsia="宋体"/>
          <w:color w:val="FF0000"/>
          <w:sz w:val="28"/>
          <w:szCs w:val="28"/>
          <w:lang w:val="en-US" w:eastAsia="zh-CN"/>
        </w:rPr>
      </w:pPr>
      <w:r>
        <w:rPr>
          <w:rFonts w:hint="eastAsia"/>
          <w:sz w:val="28"/>
          <w:szCs w:val="28"/>
        </w:rPr>
        <w:t>第二十</w:t>
      </w:r>
      <w:r>
        <w:rPr>
          <w:rFonts w:hint="eastAsia"/>
          <w:sz w:val="28"/>
          <w:szCs w:val="28"/>
          <w:lang w:eastAsia="zh-CN"/>
        </w:rPr>
        <w:t>八</w:t>
      </w:r>
      <w:r>
        <w:rPr>
          <w:rFonts w:hint="eastAsia"/>
          <w:sz w:val="28"/>
          <w:szCs w:val="28"/>
        </w:rPr>
        <w:t>条  公司法定代表人由</w:t>
      </w:r>
      <w:r>
        <w:rPr>
          <w:rFonts w:hint="eastAsia"/>
          <w:color w:val="FF0000"/>
          <w:sz w:val="28"/>
          <w:szCs w:val="28"/>
          <w:u w:val="single"/>
          <w:lang w:val="en-US" w:eastAsia="zh-CN"/>
        </w:rPr>
        <w:t xml:space="preserve">    </w:t>
      </w:r>
      <w:r>
        <w:rPr>
          <w:rFonts w:hint="eastAsia"/>
          <w:sz w:val="28"/>
          <w:szCs w:val="28"/>
        </w:rPr>
        <w:t>担任，由</w:t>
      </w:r>
      <w:r>
        <w:rPr>
          <w:rFonts w:hint="eastAsia"/>
          <w:color w:val="FF0000"/>
          <w:sz w:val="28"/>
          <w:szCs w:val="28"/>
          <w:u w:val="single"/>
          <w:lang w:val="en-US" w:eastAsia="zh-CN"/>
        </w:rPr>
        <w:t xml:space="preserve">    </w:t>
      </w:r>
      <w:r>
        <w:rPr>
          <w:rFonts w:hint="eastAsia"/>
          <w:sz w:val="28"/>
          <w:szCs w:val="28"/>
        </w:rPr>
        <w:t>产生。法定代表人辞任的，公司应当在法定代表人辞任之日起三十日内确定新的法定代表人。</w:t>
      </w:r>
    </w:p>
    <w:p>
      <w:pPr>
        <w:snapToGrid w:val="0"/>
        <w:spacing w:line="600" w:lineRule="exact"/>
        <w:ind w:firstLine="560" w:firstLineChars="200"/>
        <w:rPr>
          <w:rFonts w:hint="eastAsia"/>
          <w:sz w:val="28"/>
          <w:szCs w:val="28"/>
          <w:lang w:val="en-US" w:eastAsia="zh-CN"/>
        </w:rPr>
      </w:pPr>
    </w:p>
    <w:p>
      <w:p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第</w:t>
      </w:r>
      <w:r>
        <w:rPr>
          <w:rFonts w:hint="eastAsia" w:eastAsia="黑体"/>
          <w:b/>
          <w:sz w:val="28"/>
          <w:lang w:eastAsia="zh-CN"/>
        </w:rPr>
        <w:t>十一</w:t>
      </w:r>
      <w:r>
        <w:rPr>
          <w:rFonts w:hint="eastAsia" w:eastAsia="黑体"/>
          <w:b/>
          <w:sz w:val="28"/>
        </w:rPr>
        <w:t xml:space="preserve">章  </w:t>
      </w:r>
      <w:r>
        <w:rPr>
          <w:rFonts w:hint="eastAsia" w:eastAsia="黑体"/>
          <w:b/>
          <w:sz w:val="28"/>
          <w:lang w:eastAsia="zh-CN"/>
        </w:rPr>
        <w:t>公司利润分配方法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二十九</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公司分配当年税后利润时，应当提取利润的百分之十列入公司法定公积金。公司法定公积金累计额为公司注册资本的百分之五十以上的，可以不再提取。</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公司的法定公积金不足以弥补以前年度亏损的，在依照前款规定提取法定公积金之前，应当先用当年利润弥补亏损。</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公司从税后利润中提取法定公积金后，经股东会决议，还可以从税后利润中提取任意公积金。</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公司弥补亏损和提取公积金后所余税后利润，按照股东所持有的股份比例分配利润。</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公司持有的本公司股份不得分配利润。</w:t>
      </w:r>
    </w:p>
    <w:p>
      <w:pPr>
        <w:numPr>
          <w:ilvl w:val="0"/>
          <w:numId w:val="1"/>
        </w:num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公司的解散事由与清算办法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三十</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公司因下列原因解散：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（一）公司章程规定的营业期限届满或者公司章程规定的其他解散事由出现；</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（二）股东会决议解散；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（三）因公司合并或者分立需要解散；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（四）依法被吊销营业执照、责令关闭或者被撤销；</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（五）人民法院依照《公司法》第二百三十一条的规定予以解散。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公司出现前款规定的解散事由，应当在十日内将解散事由通过国家企业信用信息公示系统予以公示。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第三十一条　公司因上一条第一款第一项、第二项、第四项、第五项规定而解散的，应当清算。董事为公司清算义务人，应当在解散事由出现之日起十五日内组成清算组进行清算。</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清算义务人未及时履行清算义务，给公司或者债权人造成损失的，应当承担赔偿责任。</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第三十二条　清算组在清算期间行使下列职权：</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（一）清理公司财产，分别编制资产负债表和财产清单；</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（二）通知、公告债权人；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（三）处理与清算有关的公司未了结的业务；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（四）清缴所欠税款以及清算过程中产生的税款；</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（五）清理债权、债务；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（六）分配公司清偿债务后的剩余财产；</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（七）代表公司参与民事诉讼活动。</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第三十三条　清算组应当自成立之日起十日内通知债权人，并于六十日内在报纸上或者国家企业信用信息公示系统公告。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在申报债权期间，清算组不得对债权人进行清偿。</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第三十四条  清算组在清理公司财产、编制资产负债表和财产清单后，应当制订清算方案，并报股东会或者人民法院确认。</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公司财产在分别支付清算费用、职工的工资、社会保险费用和法定补偿金，缴纳所欠税款，清偿公司债务后的剩余财产，股份有限公司按照股东持有的股份比例分配。</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清算期间，公司存续，但不得开展与清算无关的经营活动。公司财产在未依照前款规定清偿前，不得分配给股东。</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第三十五条　公司清算结束后，清算组应当制作清算报告，报股东会或者人民法院确认，并报送公司登记机关，申请注销公司登记。</w:t>
      </w:r>
    </w:p>
    <w:p>
      <w:pPr>
        <w:numPr>
          <w:ilvl w:val="0"/>
          <w:numId w:val="1"/>
        </w:numPr>
        <w:tabs>
          <w:tab w:val="left" w:pos="1080"/>
        </w:tabs>
        <w:snapToGrid w:val="0"/>
        <w:spacing w:line="600" w:lineRule="exact"/>
        <w:ind w:left="0" w:leftChars="0"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公司的通知和公告办法</w:t>
      </w:r>
    </w:p>
    <w:p>
      <w:pPr>
        <w:numPr>
          <w:ilvl w:val="0"/>
          <w:numId w:val="0"/>
        </w:numPr>
        <w:tabs>
          <w:tab w:val="left" w:pos="1080"/>
        </w:tabs>
        <w:snapToGrid w:val="0"/>
        <w:spacing w:line="600" w:lineRule="exact"/>
        <w:ind w:firstLine="560" w:firstLineChars="200"/>
        <w:jc w:val="both"/>
        <w:rPr>
          <w:rFonts w:hint="eastAsia" w:eastAsia="黑体"/>
          <w:b/>
          <w:sz w:val="28"/>
          <w:lang w:eastAsia="zh-CN"/>
        </w:rPr>
      </w:pPr>
      <w:r>
        <w:rPr>
          <w:rFonts w:hint="eastAsia" w:eastAsia="宋体"/>
          <w:sz w:val="28"/>
          <w:szCs w:val="28"/>
          <w:lang w:val="en-US" w:eastAsia="zh-CN"/>
        </w:rPr>
        <w:t>第三十六条  公司通知可采用登报、邮寄、电子邮件、微信等形式。除国家法律、法规规定的公告事项外，公司通知可采用公告形式。</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第三十七条  公司有下列情形的，必须进行公告：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（一）公司合并。</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（二）公司分立。</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（三）公司减少注册资本。</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（四）公司出现解散事由。</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公司可以在报纸或国家企业信用信息公示系统上进行公告。</w:t>
      </w:r>
    </w:p>
    <w:p>
      <w:pPr>
        <w:snapToGrid w:val="0"/>
        <w:spacing w:line="600" w:lineRule="exact"/>
        <w:ind w:firstLine="560" w:firstLineChars="200"/>
        <w:rPr>
          <w:rFonts w:hint="eastAsia" w:eastAsia="宋体"/>
          <w:sz w:val="28"/>
          <w:szCs w:val="28"/>
          <w:lang w:val="en-US" w:eastAsia="zh-CN"/>
        </w:rPr>
      </w:pPr>
    </w:p>
    <w:p>
      <w:pPr>
        <w:tabs>
          <w:tab w:val="left" w:pos="1080"/>
        </w:tabs>
        <w:snapToGrid w:val="0"/>
        <w:spacing w:line="600" w:lineRule="exact"/>
        <w:ind w:firstLine="1841" w:firstLineChars="655"/>
        <w:jc w:val="both"/>
        <w:rPr>
          <w:rFonts w:hint="eastAsia" w:eastAsia="黑体"/>
          <w:b/>
          <w:sz w:val="28"/>
        </w:rPr>
      </w:pPr>
      <w:r>
        <w:rPr>
          <w:rFonts w:hint="eastAsia" w:eastAsia="黑体"/>
          <w:b/>
          <w:sz w:val="28"/>
        </w:rPr>
        <w:t>第</w:t>
      </w:r>
      <w:r>
        <w:rPr>
          <w:rFonts w:hint="eastAsia" w:eastAsia="黑体"/>
          <w:b/>
          <w:sz w:val="28"/>
          <w:lang w:eastAsia="zh-CN"/>
        </w:rPr>
        <w:t>十四</w:t>
      </w:r>
      <w:r>
        <w:rPr>
          <w:rFonts w:hint="eastAsia" w:eastAsia="黑体"/>
          <w:b/>
          <w:sz w:val="28"/>
        </w:rPr>
        <w:t>章  股东会认为需要规定的其他事项</w:t>
      </w:r>
    </w:p>
    <w:p>
      <w:pPr>
        <w:snapToGrid w:val="0"/>
        <w:spacing w:line="600" w:lineRule="exact"/>
        <w:ind w:firstLine="560" w:firstLineChars="200"/>
        <w:rPr>
          <w:rFonts w:hint="eastAsia"/>
          <w:sz w:val="28"/>
        </w:rPr>
      </w:pPr>
      <w:r>
        <w:rPr>
          <w:rFonts w:hint="eastAsia"/>
          <w:sz w:val="28"/>
          <w:szCs w:val="28"/>
        </w:rPr>
        <w:t>第</w:t>
      </w:r>
      <w:r>
        <w:rPr>
          <w:rFonts w:hint="eastAsia"/>
          <w:sz w:val="28"/>
          <w:szCs w:val="28"/>
          <w:lang w:val="en-US" w:eastAsia="zh-CN"/>
        </w:rPr>
        <w:t>三十八</w:t>
      </w:r>
      <w:r>
        <w:rPr>
          <w:rFonts w:hint="eastAsia"/>
          <w:sz w:val="28"/>
          <w:szCs w:val="28"/>
        </w:rPr>
        <w:t xml:space="preserve">条  </w:t>
      </w:r>
      <w:r>
        <w:rPr>
          <w:rFonts w:hint="eastAsia"/>
          <w:sz w:val="28"/>
          <w:lang w:eastAsia="zh-CN"/>
        </w:rPr>
        <w:t>营业</w:t>
      </w:r>
      <w:r>
        <w:rPr>
          <w:rFonts w:hint="eastAsia"/>
          <w:sz w:val="28"/>
        </w:rPr>
        <w:t>期限：</w:t>
      </w:r>
      <w:r>
        <w:rPr>
          <w:rFonts w:hint="eastAsia"/>
          <w:color w:val="FF0000"/>
          <w:sz w:val="28"/>
          <w:u w:val="single"/>
          <w:lang w:val="en-US" w:eastAsia="zh-CN"/>
        </w:rPr>
        <w:t xml:space="preserve">     </w:t>
      </w:r>
      <w:r>
        <w:rPr>
          <w:rFonts w:hint="eastAsia"/>
          <w:sz w:val="28"/>
        </w:rPr>
        <w:t>。</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w:t>
      </w:r>
      <w:r>
        <w:rPr>
          <w:rFonts w:hint="eastAsia"/>
          <w:sz w:val="28"/>
        </w:rPr>
        <w:t>十</w:t>
      </w:r>
      <w:r>
        <w:rPr>
          <w:rFonts w:hint="eastAsia"/>
          <w:sz w:val="28"/>
          <w:lang w:eastAsia="zh-CN"/>
        </w:rPr>
        <w:t>九</w:t>
      </w:r>
      <w:r>
        <w:rPr>
          <w:rFonts w:hint="eastAsia"/>
          <w:sz w:val="28"/>
        </w:rPr>
        <w:t>条  公司设立时章程经全体</w:t>
      </w:r>
      <w:r>
        <w:rPr>
          <w:rFonts w:hint="eastAsia"/>
          <w:sz w:val="28"/>
          <w:lang w:eastAsia="zh-CN"/>
        </w:rPr>
        <w:t>发起人</w:t>
      </w:r>
      <w:r>
        <w:rPr>
          <w:rFonts w:hint="eastAsia"/>
          <w:sz w:val="28"/>
        </w:rPr>
        <w:t>签名或盖章生效。</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四十</w:t>
      </w:r>
      <w:r>
        <w:rPr>
          <w:rFonts w:hint="eastAsia"/>
          <w:sz w:val="28"/>
        </w:rPr>
        <w:t>条</w:t>
      </w:r>
      <w:r>
        <w:rPr>
          <w:rFonts w:hint="eastAsia"/>
          <w:sz w:val="28"/>
          <w:lang w:val="en-US" w:eastAsia="zh-CN"/>
        </w:rPr>
        <w:t xml:space="preserve">  </w:t>
      </w:r>
      <w:r>
        <w:rPr>
          <w:rFonts w:hint="eastAsia"/>
          <w:sz w:val="28"/>
        </w:rPr>
        <w:t>本章程未规定的其他事项，适用</w:t>
      </w:r>
      <w:r>
        <w:rPr>
          <w:rFonts w:hint="eastAsia"/>
          <w:sz w:val="28"/>
          <w:szCs w:val="28"/>
        </w:rPr>
        <w:t>《公司法》</w:t>
      </w:r>
      <w:r>
        <w:rPr>
          <w:rFonts w:hint="eastAsia"/>
          <w:sz w:val="28"/>
        </w:rPr>
        <w:t>的有关规定。</w:t>
      </w:r>
    </w:p>
    <w:p>
      <w:pPr>
        <w:tabs>
          <w:tab w:val="left" w:pos="1080"/>
        </w:tabs>
        <w:snapToGrid w:val="0"/>
        <w:spacing w:line="600" w:lineRule="exact"/>
        <w:rPr>
          <w:rFonts w:hint="eastAsia"/>
          <w:sz w:val="28"/>
        </w:rPr>
      </w:pPr>
    </w:p>
    <w:p>
      <w:pPr>
        <w:tabs>
          <w:tab w:val="left" w:pos="1080"/>
        </w:tabs>
        <w:snapToGrid w:val="0"/>
        <w:spacing w:line="600" w:lineRule="exact"/>
        <w:ind w:firstLine="1841" w:firstLineChars="655"/>
        <w:jc w:val="both"/>
        <w:rPr>
          <w:rFonts w:hint="eastAsia" w:eastAsia="黑体"/>
          <w:b/>
          <w:sz w:val="28"/>
          <w:lang w:eastAsia="zh-CN"/>
        </w:rPr>
      </w:pPr>
    </w:p>
    <w:p>
      <w:pPr>
        <w:numPr>
          <w:ilvl w:val="0"/>
          <w:numId w:val="0"/>
        </w:numPr>
        <w:tabs>
          <w:tab w:val="left" w:pos="1080"/>
        </w:tabs>
        <w:snapToGrid w:val="0"/>
        <w:spacing w:line="600" w:lineRule="exact"/>
        <w:jc w:val="both"/>
        <w:rPr>
          <w:rFonts w:hint="eastAsia" w:eastAsia="黑体"/>
          <w:b/>
          <w:sz w:val="28"/>
          <w:lang w:eastAsia="zh-CN"/>
        </w:rPr>
      </w:pPr>
    </w:p>
    <w:p>
      <w:pPr>
        <w:tabs>
          <w:tab w:val="left" w:pos="1080"/>
        </w:tabs>
        <w:snapToGrid w:val="0"/>
        <w:spacing w:line="600" w:lineRule="exact"/>
        <w:ind w:firstLine="540"/>
        <w:rPr>
          <w:rFonts w:hint="eastAsia"/>
          <w:sz w:val="28"/>
        </w:rPr>
      </w:pPr>
    </w:p>
    <w:p>
      <w:pPr>
        <w:tabs>
          <w:tab w:val="left" w:pos="1080"/>
        </w:tabs>
        <w:snapToGrid w:val="0"/>
        <w:spacing w:line="600" w:lineRule="exact"/>
        <w:rPr>
          <w:rFonts w:hint="eastAsia"/>
          <w:sz w:val="28"/>
        </w:rPr>
      </w:pPr>
    </w:p>
    <w:p>
      <w:pPr>
        <w:snapToGrid w:val="0"/>
        <w:spacing w:line="600" w:lineRule="exact"/>
        <w:rPr>
          <w:rFonts w:hint="eastAsia"/>
          <w:sz w:val="28"/>
          <w:szCs w:val="28"/>
        </w:rPr>
      </w:pPr>
      <w:r>
        <w:rPr>
          <w:rFonts w:hint="eastAsia"/>
          <w:sz w:val="28"/>
          <w:szCs w:val="28"/>
        </w:rPr>
        <w:t xml:space="preserve">  </w:t>
      </w:r>
      <w:r>
        <w:rPr>
          <w:rFonts w:hint="eastAsia"/>
          <w:sz w:val="28"/>
        </w:rPr>
        <w:t>全体</w:t>
      </w:r>
      <w:r>
        <w:rPr>
          <w:rFonts w:hint="eastAsia"/>
          <w:sz w:val="28"/>
          <w:lang w:eastAsia="zh-CN"/>
        </w:rPr>
        <w:t>发起人</w:t>
      </w:r>
      <w:r>
        <w:rPr>
          <w:rFonts w:hint="eastAsia"/>
          <w:sz w:val="28"/>
        </w:rPr>
        <w:t xml:space="preserve">签名或盖章： </w:t>
      </w:r>
    </w:p>
    <w:p>
      <w:pPr>
        <w:snapToGrid w:val="0"/>
        <w:spacing w:line="600" w:lineRule="exact"/>
        <w:rPr>
          <w:rFonts w:hint="eastAsia"/>
          <w:sz w:val="28"/>
          <w:szCs w:val="28"/>
        </w:rPr>
      </w:pPr>
      <w:r>
        <w:rPr>
          <w:rFonts w:hint="eastAsia"/>
          <w:sz w:val="28"/>
          <w:szCs w:val="28"/>
        </w:rPr>
        <w:t xml:space="preserve">                                                年  月  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separate"/>
    </w:r>
    <w:r>
      <w:rPr>
        <w:rStyle w:val="12"/>
      </w:rPr>
      <w:t>1</w:t>
    </w:r>
    <w:r>
      <w:rPr>
        <w:rStyle w:val="12"/>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E4A680"/>
    <w:multiLevelType w:val="singleLevel"/>
    <w:tmpl w:val="FEE4A680"/>
    <w:lvl w:ilvl="0" w:tentative="0">
      <w:start w:val="12"/>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OTk4YWRkN2MzODgyZmUxNTg3NGFjYTY0NmVmZWMifQ=="/>
  </w:docVars>
  <w:rsids>
    <w:rsidRoot w:val="0024087F"/>
    <w:rsid w:val="0001044D"/>
    <w:rsid w:val="000175E3"/>
    <w:rsid w:val="00022A96"/>
    <w:rsid w:val="000322B4"/>
    <w:rsid w:val="00053B99"/>
    <w:rsid w:val="00053E84"/>
    <w:rsid w:val="00054998"/>
    <w:rsid w:val="00055B18"/>
    <w:rsid w:val="000574DF"/>
    <w:rsid w:val="00064949"/>
    <w:rsid w:val="00074FAA"/>
    <w:rsid w:val="000852EF"/>
    <w:rsid w:val="0009423F"/>
    <w:rsid w:val="000A46F9"/>
    <w:rsid w:val="000B173D"/>
    <w:rsid w:val="000B228A"/>
    <w:rsid w:val="000B78B8"/>
    <w:rsid w:val="000C223B"/>
    <w:rsid w:val="000C3CBE"/>
    <w:rsid w:val="000C6CF7"/>
    <w:rsid w:val="000D6721"/>
    <w:rsid w:val="000D6EAD"/>
    <w:rsid w:val="000D7B71"/>
    <w:rsid w:val="000D7CA6"/>
    <w:rsid w:val="000E5DC3"/>
    <w:rsid w:val="000E6A48"/>
    <w:rsid w:val="000F15AE"/>
    <w:rsid w:val="000F207C"/>
    <w:rsid w:val="000F488C"/>
    <w:rsid w:val="00106425"/>
    <w:rsid w:val="001147A7"/>
    <w:rsid w:val="00122CA3"/>
    <w:rsid w:val="001241A5"/>
    <w:rsid w:val="001269C9"/>
    <w:rsid w:val="0013471E"/>
    <w:rsid w:val="00134CBD"/>
    <w:rsid w:val="0014034E"/>
    <w:rsid w:val="00140384"/>
    <w:rsid w:val="0014474A"/>
    <w:rsid w:val="001519A3"/>
    <w:rsid w:val="00155544"/>
    <w:rsid w:val="00161D6D"/>
    <w:rsid w:val="00163E36"/>
    <w:rsid w:val="001676DE"/>
    <w:rsid w:val="0017017D"/>
    <w:rsid w:val="00173A40"/>
    <w:rsid w:val="00182B8F"/>
    <w:rsid w:val="00185686"/>
    <w:rsid w:val="00196F80"/>
    <w:rsid w:val="001A53E3"/>
    <w:rsid w:val="001B63A6"/>
    <w:rsid w:val="001B7888"/>
    <w:rsid w:val="001C21DC"/>
    <w:rsid w:val="001C2929"/>
    <w:rsid w:val="001C78B4"/>
    <w:rsid w:val="001D3D52"/>
    <w:rsid w:val="001D4814"/>
    <w:rsid w:val="001D76D6"/>
    <w:rsid w:val="001D7D63"/>
    <w:rsid w:val="001E4693"/>
    <w:rsid w:val="001E57A1"/>
    <w:rsid w:val="001E699E"/>
    <w:rsid w:val="001E7307"/>
    <w:rsid w:val="001F20AB"/>
    <w:rsid w:val="001F45F8"/>
    <w:rsid w:val="001F46F0"/>
    <w:rsid w:val="00203B50"/>
    <w:rsid w:val="00204D9B"/>
    <w:rsid w:val="0020705D"/>
    <w:rsid w:val="002104E4"/>
    <w:rsid w:val="002273CE"/>
    <w:rsid w:val="00234BDB"/>
    <w:rsid w:val="002365E1"/>
    <w:rsid w:val="00236A8C"/>
    <w:rsid w:val="0024087F"/>
    <w:rsid w:val="00241B2F"/>
    <w:rsid w:val="002467B9"/>
    <w:rsid w:val="00264292"/>
    <w:rsid w:val="00267337"/>
    <w:rsid w:val="002706C7"/>
    <w:rsid w:val="00283011"/>
    <w:rsid w:val="002857F1"/>
    <w:rsid w:val="00286D93"/>
    <w:rsid w:val="00292FE5"/>
    <w:rsid w:val="00296F30"/>
    <w:rsid w:val="002A5081"/>
    <w:rsid w:val="002B0E77"/>
    <w:rsid w:val="002B5186"/>
    <w:rsid w:val="002C5AD4"/>
    <w:rsid w:val="002D35E3"/>
    <w:rsid w:val="002E060B"/>
    <w:rsid w:val="002F51FD"/>
    <w:rsid w:val="00301641"/>
    <w:rsid w:val="003115BF"/>
    <w:rsid w:val="00316AD9"/>
    <w:rsid w:val="00316AE3"/>
    <w:rsid w:val="00317F41"/>
    <w:rsid w:val="00322BDA"/>
    <w:rsid w:val="00324C30"/>
    <w:rsid w:val="00325029"/>
    <w:rsid w:val="00325A02"/>
    <w:rsid w:val="0033276A"/>
    <w:rsid w:val="00343212"/>
    <w:rsid w:val="00355900"/>
    <w:rsid w:val="0036026D"/>
    <w:rsid w:val="003725DF"/>
    <w:rsid w:val="00373B6F"/>
    <w:rsid w:val="003768E9"/>
    <w:rsid w:val="003779E5"/>
    <w:rsid w:val="00391A4E"/>
    <w:rsid w:val="00393425"/>
    <w:rsid w:val="00394E9F"/>
    <w:rsid w:val="00397663"/>
    <w:rsid w:val="003A3119"/>
    <w:rsid w:val="003A61F4"/>
    <w:rsid w:val="003A6305"/>
    <w:rsid w:val="003B07BE"/>
    <w:rsid w:val="003B22F5"/>
    <w:rsid w:val="003B27C1"/>
    <w:rsid w:val="003B4C96"/>
    <w:rsid w:val="003C02D8"/>
    <w:rsid w:val="003C2303"/>
    <w:rsid w:val="003C3989"/>
    <w:rsid w:val="003C4183"/>
    <w:rsid w:val="003D1A2C"/>
    <w:rsid w:val="003D1DB0"/>
    <w:rsid w:val="003D5E28"/>
    <w:rsid w:val="003D6560"/>
    <w:rsid w:val="003E1506"/>
    <w:rsid w:val="003E73FF"/>
    <w:rsid w:val="00400AC8"/>
    <w:rsid w:val="0040535A"/>
    <w:rsid w:val="0041328D"/>
    <w:rsid w:val="00422A56"/>
    <w:rsid w:val="00423F4B"/>
    <w:rsid w:val="00425F4F"/>
    <w:rsid w:val="00427024"/>
    <w:rsid w:val="00430E52"/>
    <w:rsid w:val="004369D9"/>
    <w:rsid w:val="00437994"/>
    <w:rsid w:val="004420DB"/>
    <w:rsid w:val="00443DC2"/>
    <w:rsid w:val="00453E3F"/>
    <w:rsid w:val="00461407"/>
    <w:rsid w:val="004646BD"/>
    <w:rsid w:val="00466E18"/>
    <w:rsid w:val="0047264E"/>
    <w:rsid w:val="00472D61"/>
    <w:rsid w:val="00474F75"/>
    <w:rsid w:val="00493ABE"/>
    <w:rsid w:val="004948D5"/>
    <w:rsid w:val="00495275"/>
    <w:rsid w:val="00496363"/>
    <w:rsid w:val="00497211"/>
    <w:rsid w:val="004A11F1"/>
    <w:rsid w:val="004A511A"/>
    <w:rsid w:val="004A6939"/>
    <w:rsid w:val="004B0047"/>
    <w:rsid w:val="004B0505"/>
    <w:rsid w:val="004B25F1"/>
    <w:rsid w:val="004C5144"/>
    <w:rsid w:val="004C68AF"/>
    <w:rsid w:val="004E0A0A"/>
    <w:rsid w:val="004E6CD7"/>
    <w:rsid w:val="004F2CC6"/>
    <w:rsid w:val="005077B8"/>
    <w:rsid w:val="00510E36"/>
    <w:rsid w:val="00522022"/>
    <w:rsid w:val="00525FA5"/>
    <w:rsid w:val="00536D9D"/>
    <w:rsid w:val="0054223A"/>
    <w:rsid w:val="00553070"/>
    <w:rsid w:val="00553149"/>
    <w:rsid w:val="005541B6"/>
    <w:rsid w:val="00562571"/>
    <w:rsid w:val="0057203B"/>
    <w:rsid w:val="005731C8"/>
    <w:rsid w:val="005732BE"/>
    <w:rsid w:val="005843BA"/>
    <w:rsid w:val="00587731"/>
    <w:rsid w:val="00590CE1"/>
    <w:rsid w:val="00593D6D"/>
    <w:rsid w:val="00596E1E"/>
    <w:rsid w:val="005A1033"/>
    <w:rsid w:val="005A366D"/>
    <w:rsid w:val="005B58D1"/>
    <w:rsid w:val="005D2413"/>
    <w:rsid w:val="005D5E66"/>
    <w:rsid w:val="005E0320"/>
    <w:rsid w:val="005E1EE3"/>
    <w:rsid w:val="005E4A41"/>
    <w:rsid w:val="005E629C"/>
    <w:rsid w:val="005E6D6C"/>
    <w:rsid w:val="005F0BF8"/>
    <w:rsid w:val="005F1AD5"/>
    <w:rsid w:val="005F1F26"/>
    <w:rsid w:val="005F3254"/>
    <w:rsid w:val="00603965"/>
    <w:rsid w:val="006043B8"/>
    <w:rsid w:val="00612295"/>
    <w:rsid w:val="00615BF8"/>
    <w:rsid w:val="0061788E"/>
    <w:rsid w:val="00621C26"/>
    <w:rsid w:val="0062581B"/>
    <w:rsid w:val="00630E94"/>
    <w:rsid w:val="00633BE1"/>
    <w:rsid w:val="006410C8"/>
    <w:rsid w:val="00650665"/>
    <w:rsid w:val="006561E0"/>
    <w:rsid w:val="00661369"/>
    <w:rsid w:val="006635D6"/>
    <w:rsid w:val="00664A15"/>
    <w:rsid w:val="00674380"/>
    <w:rsid w:val="006827A3"/>
    <w:rsid w:val="0068495B"/>
    <w:rsid w:val="00691D82"/>
    <w:rsid w:val="006972A2"/>
    <w:rsid w:val="00697A8A"/>
    <w:rsid w:val="006A020E"/>
    <w:rsid w:val="006A3215"/>
    <w:rsid w:val="006A4839"/>
    <w:rsid w:val="006A5300"/>
    <w:rsid w:val="006A6FEC"/>
    <w:rsid w:val="006B0DE7"/>
    <w:rsid w:val="006B351D"/>
    <w:rsid w:val="006B69EE"/>
    <w:rsid w:val="006C3D0D"/>
    <w:rsid w:val="006C50DC"/>
    <w:rsid w:val="006D1C29"/>
    <w:rsid w:val="006D398C"/>
    <w:rsid w:val="006D4BA7"/>
    <w:rsid w:val="006D731F"/>
    <w:rsid w:val="006E72BA"/>
    <w:rsid w:val="006F55F2"/>
    <w:rsid w:val="006F766E"/>
    <w:rsid w:val="00701B3B"/>
    <w:rsid w:val="007020B4"/>
    <w:rsid w:val="00705404"/>
    <w:rsid w:val="00707FD3"/>
    <w:rsid w:val="00711619"/>
    <w:rsid w:val="00724297"/>
    <w:rsid w:val="00730D55"/>
    <w:rsid w:val="00732F62"/>
    <w:rsid w:val="00737600"/>
    <w:rsid w:val="00737D43"/>
    <w:rsid w:val="00743D55"/>
    <w:rsid w:val="00754598"/>
    <w:rsid w:val="007555E9"/>
    <w:rsid w:val="00756F48"/>
    <w:rsid w:val="00763CEF"/>
    <w:rsid w:val="00765CFC"/>
    <w:rsid w:val="00771ED8"/>
    <w:rsid w:val="0077695A"/>
    <w:rsid w:val="00783208"/>
    <w:rsid w:val="0078554B"/>
    <w:rsid w:val="007A3C72"/>
    <w:rsid w:val="007A705D"/>
    <w:rsid w:val="007B4C67"/>
    <w:rsid w:val="007B66D9"/>
    <w:rsid w:val="007B7ECE"/>
    <w:rsid w:val="007C5604"/>
    <w:rsid w:val="007C6498"/>
    <w:rsid w:val="007D23FA"/>
    <w:rsid w:val="007D32E2"/>
    <w:rsid w:val="007E1351"/>
    <w:rsid w:val="007E4803"/>
    <w:rsid w:val="007E6567"/>
    <w:rsid w:val="007F4A49"/>
    <w:rsid w:val="007F681C"/>
    <w:rsid w:val="00813164"/>
    <w:rsid w:val="008155F8"/>
    <w:rsid w:val="00825798"/>
    <w:rsid w:val="0083606D"/>
    <w:rsid w:val="00851959"/>
    <w:rsid w:val="008522F6"/>
    <w:rsid w:val="008551E5"/>
    <w:rsid w:val="0085556B"/>
    <w:rsid w:val="00867079"/>
    <w:rsid w:val="008758E2"/>
    <w:rsid w:val="0088345C"/>
    <w:rsid w:val="0089216A"/>
    <w:rsid w:val="0089442A"/>
    <w:rsid w:val="008952AF"/>
    <w:rsid w:val="008964ED"/>
    <w:rsid w:val="00897E49"/>
    <w:rsid w:val="008A70C7"/>
    <w:rsid w:val="008A7458"/>
    <w:rsid w:val="008B0837"/>
    <w:rsid w:val="008C1FF1"/>
    <w:rsid w:val="008C3709"/>
    <w:rsid w:val="008C38D6"/>
    <w:rsid w:val="008C4826"/>
    <w:rsid w:val="008C7A91"/>
    <w:rsid w:val="008C7ABE"/>
    <w:rsid w:val="008C7D2A"/>
    <w:rsid w:val="008E0FCB"/>
    <w:rsid w:val="008E3F90"/>
    <w:rsid w:val="008E59C7"/>
    <w:rsid w:val="008F0524"/>
    <w:rsid w:val="008F17B5"/>
    <w:rsid w:val="008F309B"/>
    <w:rsid w:val="00912272"/>
    <w:rsid w:val="009143CC"/>
    <w:rsid w:val="00923B49"/>
    <w:rsid w:val="009335F4"/>
    <w:rsid w:val="00941D63"/>
    <w:rsid w:val="00941E7F"/>
    <w:rsid w:val="009505E7"/>
    <w:rsid w:val="00960365"/>
    <w:rsid w:val="009822B4"/>
    <w:rsid w:val="009831CF"/>
    <w:rsid w:val="00992EF8"/>
    <w:rsid w:val="00993871"/>
    <w:rsid w:val="00996046"/>
    <w:rsid w:val="0099629D"/>
    <w:rsid w:val="00997B2F"/>
    <w:rsid w:val="009A1CB4"/>
    <w:rsid w:val="009A2C83"/>
    <w:rsid w:val="009A3FFE"/>
    <w:rsid w:val="009B2374"/>
    <w:rsid w:val="009B5BE6"/>
    <w:rsid w:val="009C2ADF"/>
    <w:rsid w:val="009C7812"/>
    <w:rsid w:val="009C7E38"/>
    <w:rsid w:val="009E0001"/>
    <w:rsid w:val="009E46C7"/>
    <w:rsid w:val="009E4C4A"/>
    <w:rsid w:val="009F1887"/>
    <w:rsid w:val="009F6130"/>
    <w:rsid w:val="00A00A5C"/>
    <w:rsid w:val="00A024E4"/>
    <w:rsid w:val="00A05052"/>
    <w:rsid w:val="00A0715F"/>
    <w:rsid w:val="00A1572A"/>
    <w:rsid w:val="00A160B5"/>
    <w:rsid w:val="00A208ED"/>
    <w:rsid w:val="00A22E98"/>
    <w:rsid w:val="00A34A18"/>
    <w:rsid w:val="00A4406D"/>
    <w:rsid w:val="00A5253E"/>
    <w:rsid w:val="00A530D5"/>
    <w:rsid w:val="00A660FC"/>
    <w:rsid w:val="00A854DD"/>
    <w:rsid w:val="00A85F96"/>
    <w:rsid w:val="00A91485"/>
    <w:rsid w:val="00A925F0"/>
    <w:rsid w:val="00A95335"/>
    <w:rsid w:val="00A95DF1"/>
    <w:rsid w:val="00AA507F"/>
    <w:rsid w:val="00AB22E4"/>
    <w:rsid w:val="00AB28D9"/>
    <w:rsid w:val="00AB490A"/>
    <w:rsid w:val="00AC666E"/>
    <w:rsid w:val="00AE43A8"/>
    <w:rsid w:val="00AE7C6C"/>
    <w:rsid w:val="00AF05E3"/>
    <w:rsid w:val="00B13038"/>
    <w:rsid w:val="00B212F8"/>
    <w:rsid w:val="00B214B8"/>
    <w:rsid w:val="00B24373"/>
    <w:rsid w:val="00B36A28"/>
    <w:rsid w:val="00B40C91"/>
    <w:rsid w:val="00B507AA"/>
    <w:rsid w:val="00B531E7"/>
    <w:rsid w:val="00B57752"/>
    <w:rsid w:val="00B6020D"/>
    <w:rsid w:val="00B64FFB"/>
    <w:rsid w:val="00B713C3"/>
    <w:rsid w:val="00B813EC"/>
    <w:rsid w:val="00B815A7"/>
    <w:rsid w:val="00B818A3"/>
    <w:rsid w:val="00B83F98"/>
    <w:rsid w:val="00B84522"/>
    <w:rsid w:val="00B84872"/>
    <w:rsid w:val="00B87737"/>
    <w:rsid w:val="00B916FF"/>
    <w:rsid w:val="00B975E4"/>
    <w:rsid w:val="00BB1CCA"/>
    <w:rsid w:val="00BB1EC8"/>
    <w:rsid w:val="00BD0569"/>
    <w:rsid w:val="00BD7303"/>
    <w:rsid w:val="00BE22C2"/>
    <w:rsid w:val="00BE5EA5"/>
    <w:rsid w:val="00BE6082"/>
    <w:rsid w:val="00C174CB"/>
    <w:rsid w:val="00C26F83"/>
    <w:rsid w:val="00C30309"/>
    <w:rsid w:val="00C30D7C"/>
    <w:rsid w:val="00C445DA"/>
    <w:rsid w:val="00C4563C"/>
    <w:rsid w:val="00C47681"/>
    <w:rsid w:val="00C5131C"/>
    <w:rsid w:val="00C5471D"/>
    <w:rsid w:val="00C54E17"/>
    <w:rsid w:val="00C60CC1"/>
    <w:rsid w:val="00C60EF3"/>
    <w:rsid w:val="00C62E3A"/>
    <w:rsid w:val="00C648E8"/>
    <w:rsid w:val="00C66D06"/>
    <w:rsid w:val="00C74E6B"/>
    <w:rsid w:val="00C81D46"/>
    <w:rsid w:val="00CA1266"/>
    <w:rsid w:val="00CA1B6A"/>
    <w:rsid w:val="00CA33AA"/>
    <w:rsid w:val="00CA5C76"/>
    <w:rsid w:val="00CA5FC6"/>
    <w:rsid w:val="00CA6273"/>
    <w:rsid w:val="00CB13AA"/>
    <w:rsid w:val="00CB19ED"/>
    <w:rsid w:val="00CB317C"/>
    <w:rsid w:val="00CB6BD7"/>
    <w:rsid w:val="00CC36DB"/>
    <w:rsid w:val="00CC64ED"/>
    <w:rsid w:val="00CD00DD"/>
    <w:rsid w:val="00CD2B18"/>
    <w:rsid w:val="00CE3E00"/>
    <w:rsid w:val="00D056F0"/>
    <w:rsid w:val="00D07858"/>
    <w:rsid w:val="00D13081"/>
    <w:rsid w:val="00D164CC"/>
    <w:rsid w:val="00D243C2"/>
    <w:rsid w:val="00D24F5A"/>
    <w:rsid w:val="00D27E28"/>
    <w:rsid w:val="00D30C79"/>
    <w:rsid w:val="00D332E8"/>
    <w:rsid w:val="00D36BDA"/>
    <w:rsid w:val="00D42BBB"/>
    <w:rsid w:val="00D433CF"/>
    <w:rsid w:val="00D46B2D"/>
    <w:rsid w:val="00D509AB"/>
    <w:rsid w:val="00D60974"/>
    <w:rsid w:val="00D70F8F"/>
    <w:rsid w:val="00D71FBE"/>
    <w:rsid w:val="00D722FF"/>
    <w:rsid w:val="00D879ED"/>
    <w:rsid w:val="00D97398"/>
    <w:rsid w:val="00DA0108"/>
    <w:rsid w:val="00DB047E"/>
    <w:rsid w:val="00DB0785"/>
    <w:rsid w:val="00DB0C01"/>
    <w:rsid w:val="00DB56A3"/>
    <w:rsid w:val="00DC08A1"/>
    <w:rsid w:val="00DC5452"/>
    <w:rsid w:val="00DC7D72"/>
    <w:rsid w:val="00DD6E4F"/>
    <w:rsid w:val="00DD7476"/>
    <w:rsid w:val="00DE1C24"/>
    <w:rsid w:val="00DE5ABE"/>
    <w:rsid w:val="00E067FE"/>
    <w:rsid w:val="00E0762C"/>
    <w:rsid w:val="00E21194"/>
    <w:rsid w:val="00E30C10"/>
    <w:rsid w:val="00E423AA"/>
    <w:rsid w:val="00E45A82"/>
    <w:rsid w:val="00E57B64"/>
    <w:rsid w:val="00E72965"/>
    <w:rsid w:val="00E72CC4"/>
    <w:rsid w:val="00E73C76"/>
    <w:rsid w:val="00E743E3"/>
    <w:rsid w:val="00E85544"/>
    <w:rsid w:val="00E87365"/>
    <w:rsid w:val="00E91854"/>
    <w:rsid w:val="00E943C9"/>
    <w:rsid w:val="00E945D2"/>
    <w:rsid w:val="00E97513"/>
    <w:rsid w:val="00EA3871"/>
    <w:rsid w:val="00EB58B3"/>
    <w:rsid w:val="00EC44CE"/>
    <w:rsid w:val="00EE2795"/>
    <w:rsid w:val="00EE29E9"/>
    <w:rsid w:val="00EF08E1"/>
    <w:rsid w:val="00EF4B4F"/>
    <w:rsid w:val="00EF4FD8"/>
    <w:rsid w:val="00F0073F"/>
    <w:rsid w:val="00F007B7"/>
    <w:rsid w:val="00F01724"/>
    <w:rsid w:val="00F03D07"/>
    <w:rsid w:val="00F0552B"/>
    <w:rsid w:val="00F1090A"/>
    <w:rsid w:val="00F13188"/>
    <w:rsid w:val="00F139C3"/>
    <w:rsid w:val="00F17EAC"/>
    <w:rsid w:val="00F24DD8"/>
    <w:rsid w:val="00F27005"/>
    <w:rsid w:val="00F31908"/>
    <w:rsid w:val="00F37613"/>
    <w:rsid w:val="00F55C0E"/>
    <w:rsid w:val="00F60336"/>
    <w:rsid w:val="00F64717"/>
    <w:rsid w:val="00F64826"/>
    <w:rsid w:val="00F71BE8"/>
    <w:rsid w:val="00F71E9C"/>
    <w:rsid w:val="00F90A37"/>
    <w:rsid w:val="00FA2749"/>
    <w:rsid w:val="00FB1318"/>
    <w:rsid w:val="00FC5BAC"/>
    <w:rsid w:val="00FE2870"/>
    <w:rsid w:val="00FF0156"/>
    <w:rsid w:val="11EEB57B"/>
    <w:rsid w:val="19DC4392"/>
    <w:rsid w:val="2480240F"/>
    <w:rsid w:val="2F042962"/>
    <w:rsid w:val="44FD0F02"/>
    <w:rsid w:val="45035FD1"/>
    <w:rsid w:val="48D367DD"/>
    <w:rsid w:val="64D6157E"/>
    <w:rsid w:val="64FFF6FF"/>
    <w:rsid w:val="6DDF0745"/>
    <w:rsid w:val="6FEF9FC6"/>
    <w:rsid w:val="734F3EA7"/>
    <w:rsid w:val="75BCB595"/>
    <w:rsid w:val="7FE7B211"/>
    <w:rsid w:val="A7FE678A"/>
    <w:rsid w:val="AACFB9D2"/>
    <w:rsid w:val="BFDD9FFE"/>
    <w:rsid w:val="DF7FF443"/>
    <w:rsid w:val="EEFB1B8E"/>
    <w:rsid w:val="EEFF0227"/>
    <w:rsid w:val="EFFDC7D2"/>
    <w:rsid w:val="F7FFA1B1"/>
    <w:rsid w:val="FBE701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w:basedOn w:val="1"/>
    <w:qFormat/>
    <w:uiPriority w:val="0"/>
    <w:pPr>
      <w:ind w:firstLine="562" w:firstLineChars="200"/>
    </w:pPr>
    <w:rPr>
      <w:b/>
      <w:sz w:val="28"/>
      <w:szCs w:val="28"/>
    </w:rPr>
  </w:style>
  <w:style w:type="paragraph" w:styleId="4">
    <w:name w:val="Plain Text"/>
    <w:basedOn w:val="1"/>
    <w:link w:val="15"/>
    <w:unhideWhenUsed/>
    <w:qFormat/>
    <w:uiPriority w:val="0"/>
    <w:rPr>
      <w:rFonts w:ascii="宋体" w:hAnsi="Courier New"/>
      <w:szCs w:val="21"/>
    </w:rPr>
  </w:style>
  <w:style w:type="paragraph" w:styleId="5">
    <w:name w:val="Body Text Indent 2"/>
    <w:basedOn w:val="1"/>
    <w:qFormat/>
    <w:uiPriority w:val="0"/>
    <w:pPr>
      <w:ind w:firstLine="570"/>
    </w:pPr>
    <w:rPr>
      <w:sz w:val="28"/>
      <w:szCs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7"/>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annotation reference"/>
    <w:qFormat/>
    <w:uiPriority w:val="0"/>
    <w:rPr>
      <w:sz w:val="21"/>
      <w:szCs w:val="21"/>
    </w:rPr>
  </w:style>
  <w:style w:type="character" w:customStyle="1" w:styleId="14">
    <w:name w:val="批注文字 Char"/>
    <w:link w:val="2"/>
    <w:qFormat/>
    <w:uiPriority w:val="0"/>
    <w:rPr>
      <w:kern w:val="2"/>
      <w:sz w:val="21"/>
      <w:szCs w:val="24"/>
    </w:rPr>
  </w:style>
  <w:style w:type="character" w:customStyle="1" w:styleId="15">
    <w:name w:val="纯文本 Char"/>
    <w:link w:val="4"/>
    <w:qFormat/>
    <w:uiPriority w:val="0"/>
    <w:rPr>
      <w:rFonts w:ascii="宋体" w:hAnsi="Courier New" w:cs="Courier New"/>
      <w:kern w:val="2"/>
      <w:sz w:val="21"/>
      <w:szCs w:val="21"/>
    </w:rPr>
  </w:style>
  <w:style w:type="character" w:customStyle="1" w:styleId="16">
    <w:name w:val="页眉 Char"/>
    <w:link w:val="7"/>
    <w:qFormat/>
    <w:uiPriority w:val="0"/>
    <w:rPr>
      <w:kern w:val="2"/>
      <w:sz w:val="18"/>
      <w:szCs w:val="18"/>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cdgs</Company>
  <Pages>13</Pages>
  <Words>3972</Words>
  <Characters>3972</Characters>
  <Lines>21</Lines>
  <Paragraphs>6</Paragraphs>
  <TotalTime>0</TotalTime>
  <ScaleCrop>false</ScaleCrop>
  <LinksUpToDate>false</LinksUpToDate>
  <CharactersWithSpaces>4267</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2024-06-19T11:22:00Z</dcterms:created>
  <dc:creator>wufan</dc:creator>
  <cp:lastModifiedBy>thtf</cp:lastModifiedBy>
  <dcterms:modified xsi:type="dcterms:W3CDTF">2024-07-12T08:42:10Z</dcterms:modified>
  <dc:title>公司设立登记式样 A</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0E89A9C1D4EC4F6280CFAE8BB4BD603B_13</vt:lpwstr>
  </property>
</Properties>
</file>