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4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color w:val="000000"/>
          <w:sz w:val="28"/>
          <w:szCs w:val="28"/>
        </w:rPr>
      </w:pPr>
      <w:bookmarkStart w:id="15" w:name="dszselect_1"/>
      <w:bookmarkStart w:id="18" w:name="_GoBack"/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6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7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>
      <w:pPr>
        <w:snapToGrid w:val="0"/>
        <w:spacing w:line="600" w:lineRule="exact"/>
        <w:ind w:firstLine="168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</w:rPr>
        <w:t>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非职工董事由公司股东选举产生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highlight w:val="none"/>
          <w:lang w:val="en-US" w:eastAsia="zh-CN"/>
        </w:rPr>
        <w:t xml:space="preserve">  </w:t>
      </w:r>
      <w:r>
        <w:rPr>
          <w:rFonts w:hint="eastAsia"/>
          <w:sz w:val="28"/>
          <w:szCs w:val="28"/>
          <w:highlight w:val="none"/>
        </w:rPr>
        <w:t>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</w:pPr>
      <w:r>
        <w:rPr>
          <w:rFonts w:ascii="Times New Roman" w:hAnsi="Times New Roman" w:eastAsia="宋体" w:cs="Times New Roman"/>
          <w:sz w:val="28"/>
          <w:szCs w:val="28"/>
          <w:highlight w:val="none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 w:cs="Times New Roman"/>
          <w:sz w:val="28"/>
          <w:szCs w:val="28"/>
          <w:highlight w:val="none"/>
          <w:lang w:val="en-US" w:eastAsia="zh-CN"/>
        </w:rPr>
        <w:t xml:space="preserve">第十四条  </w:t>
      </w:r>
      <w:r>
        <w:rPr>
          <w:rFonts w:hint="eastAsia"/>
          <w:color w:val="000000"/>
          <w:sz w:val="28"/>
          <w:szCs w:val="28"/>
          <w:highlight w:val="none"/>
        </w:rPr>
        <w:t>董事会会议由董事长召集和主持；董事长不能履行职务或者不履行职务的，由副董</w:t>
      </w:r>
      <w:r>
        <w:rPr>
          <w:rFonts w:hint="eastAsia"/>
          <w:color w:val="000000"/>
          <w:sz w:val="28"/>
          <w:szCs w:val="28"/>
        </w:rPr>
        <w:t>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十五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设监事一名，由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>条  监事行使下列职权：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 w:eastAsia="宋体"/>
          <w:sz w:val="28"/>
          <w:szCs w:val="28"/>
          <w:lang w:eastAsia="zh-CN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F592C65"/>
    <w:rsid w:val="19DC4392"/>
    <w:rsid w:val="2480240F"/>
    <w:rsid w:val="2A6C60F5"/>
    <w:rsid w:val="38311F4D"/>
    <w:rsid w:val="3F716616"/>
    <w:rsid w:val="44FD0F02"/>
    <w:rsid w:val="45035FD1"/>
    <w:rsid w:val="48D367DD"/>
    <w:rsid w:val="56AF5CCC"/>
    <w:rsid w:val="584A7D2E"/>
    <w:rsid w:val="5FF7BAFA"/>
    <w:rsid w:val="64D6157E"/>
    <w:rsid w:val="659E67AB"/>
    <w:rsid w:val="7DB65829"/>
    <w:rsid w:val="7FE7B211"/>
    <w:rsid w:val="9FDF894C"/>
    <w:rsid w:val="CD5517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1758</Words>
  <Characters>1758</Characters>
  <Lines>21</Lines>
  <Paragraphs>6</Paragraphs>
  <TotalTime>0</TotalTime>
  <ScaleCrop>false</ScaleCrop>
  <LinksUpToDate>false</LinksUpToDate>
  <CharactersWithSpaces>1988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2024-06-18T19:22:00Z</dcterms:created>
  <dc:creator>wufan</dc:creator>
  <cp:lastModifiedBy>thtf</cp:lastModifiedBy>
  <dcterms:modified xsi:type="dcterms:W3CDTF">2024-07-12T08:55:31Z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