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863F3B">
      <w:pPr>
        <w:pStyle w:val="2"/>
        <w:widowControl/>
        <w:spacing w:before="0" w:beforeAutospacing="0" w:after="0" w:afterAutospacing="0" w:line="579" w:lineRule="exact"/>
        <w:jc w:val="center"/>
        <w:rPr>
          <w:rFonts w:hint="default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</w:p>
    <w:p w14:paraId="49C5E76B">
      <w:pPr>
        <w:pStyle w:val="2"/>
        <w:widowControl/>
        <w:spacing w:before="0" w:beforeAutospacing="0" w:after="0" w:afterAutospacing="0" w:line="579" w:lineRule="exact"/>
        <w:jc w:val="center"/>
        <w:rPr>
          <w:rFonts w:hint="default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ascii="方正小标宋简体" w:hAnsi="方正小标宋简体" w:eastAsia="方正小标宋简体" w:cs="方正小标宋简体"/>
          <w:b w:val="0"/>
          <w:bCs w:val="0"/>
          <w:sz w:val="44"/>
          <w:szCs w:val="44"/>
        </w:rPr>
        <w:t>信用承诺事项办事指南</w:t>
      </w:r>
    </w:p>
    <w:p w14:paraId="016E9B38">
      <w:pPr>
        <w:pStyle w:val="3"/>
        <w:widowControl/>
        <w:spacing w:before="0" w:beforeAutospacing="0" w:after="0" w:afterAutospacing="0" w:line="580" w:lineRule="exact"/>
        <w:rPr>
          <w:rFonts w:hint="default" w:ascii="仿宋_GB2312" w:hAnsi="仿宋_GB2312" w:eastAsia="仿宋_GB2312" w:cs="仿宋_GB2312"/>
          <w:sz w:val="32"/>
          <w:szCs w:val="32"/>
        </w:rPr>
      </w:pPr>
    </w:p>
    <w:p w14:paraId="58450FA8"/>
    <w:p w14:paraId="2E01D15B">
      <w:pPr>
        <w:pStyle w:val="3"/>
        <w:widowControl/>
        <w:spacing w:before="0" w:beforeAutospacing="0" w:after="0" w:afterAutospacing="0" w:line="580" w:lineRule="exact"/>
        <w:ind w:firstLine="640" w:firstLineChars="200"/>
        <w:rPr>
          <w:rFonts w:hint="default" w:ascii="CESI黑体-GB2312" w:hAnsi="CESI黑体-GB2312" w:eastAsia="CESI黑体-GB2312" w:cs="CESI黑体-GB2312"/>
          <w:b w:val="0"/>
          <w:bCs w:val="0"/>
          <w:sz w:val="32"/>
          <w:szCs w:val="32"/>
        </w:rPr>
      </w:pPr>
      <w:r>
        <w:rPr>
          <w:rFonts w:ascii="CESI黑体-GB2312" w:hAnsi="CESI黑体-GB2312" w:eastAsia="CESI黑体-GB2312" w:cs="CESI黑体-GB2312"/>
          <w:b w:val="0"/>
          <w:bCs w:val="0"/>
          <w:sz w:val="32"/>
          <w:szCs w:val="32"/>
        </w:rPr>
        <w:t>一、事项名称</w:t>
      </w:r>
    </w:p>
    <w:p w14:paraId="3E75A694">
      <w:pPr>
        <w:pStyle w:val="3"/>
        <w:widowControl/>
        <w:spacing w:before="0" w:beforeAutospacing="0" w:after="0" w:afterAutospacing="0" w:line="580" w:lineRule="exact"/>
        <w:ind w:firstLine="640" w:firstLineChars="200"/>
        <w:rPr>
          <w:rFonts w:ascii="仿宋_GB2312" w:hAnsi="仿宋_GB2312" w:eastAsia="仿宋_GB2312" w:cs="仿宋_GB2312"/>
          <w:b w:val="0"/>
          <w:bCs w:val="0"/>
          <w:kern w:val="2"/>
          <w:sz w:val="32"/>
          <w:szCs w:val="32"/>
        </w:rPr>
      </w:pPr>
      <w:r>
        <w:rPr>
          <w:rFonts w:ascii="仿宋_GB2312" w:hAnsi="仿宋_GB2312" w:eastAsia="仿宋_GB2312" w:cs="仿宋_GB2312"/>
          <w:b w:val="0"/>
          <w:bCs w:val="0"/>
          <w:kern w:val="2"/>
          <w:sz w:val="32"/>
          <w:szCs w:val="32"/>
        </w:rPr>
        <w:t>企业标准自我声明</w:t>
      </w:r>
    </w:p>
    <w:p w14:paraId="624FBCF8">
      <w:pPr>
        <w:pStyle w:val="3"/>
        <w:widowControl/>
        <w:spacing w:before="0" w:beforeAutospacing="0" w:after="0" w:afterAutospacing="0" w:line="580" w:lineRule="exact"/>
        <w:ind w:firstLine="640" w:firstLineChars="200"/>
        <w:rPr>
          <w:rFonts w:ascii="CESI黑体-GB2312" w:hAnsi="CESI黑体-GB2312" w:eastAsia="CESI黑体-GB2312" w:cs="CESI黑体-GB2312"/>
          <w:b w:val="0"/>
          <w:bCs w:val="0"/>
          <w:sz w:val="32"/>
          <w:szCs w:val="32"/>
        </w:rPr>
      </w:pPr>
      <w:r>
        <w:rPr>
          <w:rFonts w:ascii="CESI黑体-GB2312" w:hAnsi="CESI黑体-GB2312" w:eastAsia="CESI黑体-GB2312" w:cs="CESI黑体-GB2312"/>
          <w:b w:val="0"/>
          <w:bCs w:val="0"/>
          <w:sz w:val="32"/>
          <w:szCs w:val="32"/>
        </w:rPr>
        <w:t>二、办理依据</w:t>
      </w:r>
    </w:p>
    <w:p w14:paraId="4EE26426">
      <w:pPr>
        <w:pStyle w:val="3"/>
        <w:widowControl/>
        <w:spacing w:before="0" w:beforeAutospacing="0" w:after="0" w:afterAutospacing="0" w:line="580" w:lineRule="exact"/>
        <w:ind w:firstLine="640" w:firstLineChars="200"/>
        <w:rPr>
          <w:rFonts w:ascii="仿宋_GB2312" w:hAnsi="仿宋_GB2312" w:eastAsia="仿宋_GB2312" w:cs="仿宋_GB2312"/>
          <w:b w:val="0"/>
          <w:bCs w:val="0"/>
          <w:kern w:val="2"/>
          <w:sz w:val="32"/>
          <w:szCs w:val="32"/>
        </w:rPr>
      </w:pPr>
      <w:r>
        <w:rPr>
          <w:rFonts w:ascii="仿宋_GB2312" w:hAnsi="仿宋_GB2312" w:eastAsia="仿宋_GB2312" w:cs="仿宋_GB2312"/>
          <w:b w:val="0"/>
          <w:bCs w:val="0"/>
          <w:kern w:val="2"/>
          <w:sz w:val="32"/>
          <w:szCs w:val="32"/>
        </w:rPr>
        <w:t>中华人民共和国标准化法</w:t>
      </w:r>
    </w:p>
    <w:p w14:paraId="3A1B96AB">
      <w:pPr>
        <w:pStyle w:val="3"/>
        <w:widowControl/>
        <w:spacing w:before="0" w:beforeAutospacing="0" w:after="0" w:afterAutospacing="0" w:line="580" w:lineRule="exact"/>
        <w:ind w:firstLine="640" w:firstLineChars="200"/>
        <w:rPr>
          <w:rFonts w:hint="default" w:ascii="CESI黑体-GB2312" w:hAnsi="CESI黑体-GB2312" w:eastAsia="CESI黑体-GB2312" w:cs="CESI黑体-GB2312"/>
          <w:b w:val="0"/>
          <w:bCs w:val="0"/>
          <w:sz w:val="32"/>
          <w:szCs w:val="32"/>
        </w:rPr>
      </w:pPr>
      <w:r>
        <w:rPr>
          <w:rFonts w:ascii="CESI黑体-GB2312" w:hAnsi="CESI黑体-GB2312" w:eastAsia="CESI黑体-GB2312" w:cs="CESI黑体-GB2312"/>
          <w:b w:val="0"/>
          <w:bCs w:val="0"/>
          <w:sz w:val="32"/>
          <w:szCs w:val="32"/>
        </w:rPr>
        <w:t>三、适用范围</w:t>
      </w:r>
    </w:p>
    <w:p w14:paraId="069F272C">
      <w:pPr>
        <w:pStyle w:val="3"/>
        <w:widowControl/>
        <w:spacing w:before="0" w:beforeAutospacing="0" w:after="0" w:afterAutospacing="0" w:line="58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eastAsia="zh-CN"/>
        </w:rPr>
        <w:t>经全市各级市场监管部门依法登记的</w:t>
      </w:r>
      <w:r>
        <w:rPr>
          <w:rFonts w:ascii="仿宋_GB2312" w:hAnsi="仿宋_GB2312" w:eastAsia="仿宋_GB2312" w:cs="仿宋_GB2312"/>
          <w:b w:val="0"/>
          <w:bCs w:val="0"/>
          <w:kern w:val="2"/>
          <w:sz w:val="32"/>
          <w:szCs w:val="32"/>
        </w:rPr>
        <w:t>企业标准自我声明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eastAsia="zh-CN"/>
        </w:rPr>
        <w:t>。</w:t>
      </w:r>
      <w:bookmarkStart w:id="0" w:name="_GoBack"/>
      <w:bookmarkEnd w:id="0"/>
    </w:p>
    <w:p w14:paraId="7CA0A7F9">
      <w:pPr>
        <w:pStyle w:val="3"/>
        <w:widowControl/>
        <w:spacing w:before="0" w:beforeAutospacing="0" w:after="0" w:afterAutospacing="0" w:line="580" w:lineRule="exact"/>
        <w:ind w:firstLine="640" w:firstLineChars="200"/>
        <w:rPr>
          <w:rFonts w:hint="default" w:ascii="CESI黑体-GB2312" w:hAnsi="CESI黑体-GB2312" w:eastAsia="CESI黑体-GB2312" w:cs="CESI黑体-GB2312"/>
          <w:b w:val="0"/>
          <w:bCs w:val="0"/>
          <w:sz w:val="32"/>
          <w:szCs w:val="32"/>
        </w:rPr>
      </w:pPr>
      <w:r>
        <w:rPr>
          <w:rFonts w:ascii="CESI黑体-GB2312" w:hAnsi="CESI黑体-GB2312" w:eastAsia="CESI黑体-GB2312" w:cs="CESI黑体-GB2312"/>
          <w:b w:val="0"/>
          <w:bCs w:val="0"/>
          <w:sz w:val="32"/>
          <w:szCs w:val="32"/>
        </w:rPr>
        <w:t>四、办理流程</w:t>
      </w:r>
    </w:p>
    <w:p w14:paraId="62A55CBB">
      <w:pPr>
        <w:widowControl/>
        <w:spacing w:line="58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国家实行团体标准、企业标准自我声明公开和监督制度。企业应当公开其执行的强制性标准、推荐性标准、团体标准或者企业标准的编号和名称；企业执行自行制定的企业标准的，还应当公开产品、服务的功能指标和产品的性能指标。国家鼓励团体标准、企业标准通过标准信息公共服务平台向社会公开。</w:t>
      </w:r>
    </w:p>
    <w:p w14:paraId="71565592">
      <w:pPr>
        <w:widowControl/>
        <w:spacing w:line="58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</w:p>
    <w:p w14:paraId="508413D9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ESI黑体-GB2312">
    <w:altName w:val="微软雅黑"/>
    <w:panose1 w:val="00000000000000000000"/>
    <w:charset w:val="86"/>
    <w:family w:val="auto"/>
    <w:pitch w:val="default"/>
    <w:sig w:usb0="00000000" w:usb1="00000000" w:usb2="00000012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E1D7C55D"/>
    <w:rsid w:val="000426CB"/>
    <w:rsid w:val="000946E9"/>
    <w:rsid w:val="000C2145"/>
    <w:rsid w:val="0012685A"/>
    <w:rsid w:val="00165472"/>
    <w:rsid w:val="002B78EC"/>
    <w:rsid w:val="00402263"/>
    <w:rsid w:val="00465884"/>
    <w:rsid w:val="005220B8"/>
    <w:rsid w:val="005246D8"/>
    <w:rsid w:val="00603B62"/>
    <w:rsid w:val="00610523"/>
    <w:rsid w:val="00616E85"/>
    <w:rsid w:val="006B07ED"/>
    <w:rsid w:val="0078194D"/>
    <w:rsid w:val="007A23FA"/>
    <w:rsid w:val="008473E9"/>
    <w:rsid w:val="00854D5B"/>
    <w:rsid w:val="008A23A2"/>
    <w:rsid w:val="008D1E78"/>
    <w:rsid w:val="008D5989"/>
    <w:rsid w:val="008D5C10"/>
    <w:rsid w:val="008E7150"/>
    <w:rsid w:val="008F465B"/>
    <w:rsid w:val="009F3F5E"/>
    <w:rsid w:val="00A0309E"/>
    <w:rsid w:val="00A17271"/>
    <w:rsid w:val="00A26539"/>
    <w:rsid w:val="00A60A3B"/>
    <w:rsid w:val="00A656AC"/>
    <w:rsid w:val="00BA2F17"/>
    <w:rsid w:val="00C313E8"/>
    <w:rsid w:val="00C741B5"/>
    <w:rsid w:val="00C86BB4"/>
    <w:rsid w:val="00D73132"/>
    <w:rsid w:val="00DD7889"/>
    <w:rsid w:val="00E0432A"/>
    <w:rsid w:val="00E04EE7"/>
    <w:rsid w:val="00E31CB6"/>
    <w:rsid w:val="00E45CEC"/>
    <w:rsid w:val="00E879B6"/>
    <w:rsid w:val="00E97902"/>
    <w:rsid w:val="00EA2D39"/>
    <w:rsid w:val="00EA6510"/>
    <w:rsid w:val="00EA7529"/>
    <w:rsid w:val="00F258D0"/>
    <w:rsid w:val="00F95F1C"/>
    <w:rsid w:val="00FB10D8"/>
    <w:rsid w:val="00FD4F19"/>
    <w:rsid w:val="01B110AA"/>
    <w:rsid w:val="13294F44"/>
    <w:rsid w:val="24A00DDE"/>
    <w:rsid w:val="4B8D52AF"/>
    <w:rsid w:val="4DEFC28B"/>
    <w:rsid w:val="5FFDB869"/>
    <w:rsid w:val="60B82A30"/>
    <w:rsid w:val="71445E69"/>
    <w:rsid w:val="740C6EC3"/>
    <w:rsid w:val="783C3AEF"/>
    <w:rsid w:val="7A35366F"/>
    <w:rsid w:val="7BFF52FD"/>
    <w:rsid w:val="DEE68758"/>
    <w:rsid w:val="E1D7C55D"/>
    <w:rsid w:val="F74BD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/>
      <w:b/>
      <w:bCs/>
      <w:kern w:val="44"/>
      <w:sz w:val="48"/>
      <w:szCs w:val="48"/>
    </w:rPr>
  </w:style>
  <w:style w:type="paragraph" w:styleId="3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/>
      <w:b/>
      <w:bCs/>
      <w:kern w:val="0"/>
      <w:sz w:val="36"/>
      <w:szCs w:val="36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7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195</Words>
  <Characters>195</Characters>
  <Lines>2</Lines>
  <Paragraphs>1</Paragraphs>
  <TotalTime>0</TotalTime>
  <ScaleCrop>false</ScaleCrop>
  <LinksUpToDate>false</LinksUpToDate>
  <CharactersWithSpaces>195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2025-08-13T02:09:00Z</dcterms:created>
  <dc:creator>uos</dc:creator>
  <cp:lastModifiedBy>杜立夫</cp:lastModifiedBy>
  <dcterms:modified xsi:type="dcterms:W3CDTF">2025-08-18T06:51:07Z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BE7BAEF6E6B4AA4B86135E68612803EC</vt:lpwstr>
  </property>
  <property fmtid="{D5CDD505-2E9C-101B-9397-08002B2CF9AE}" pid="4" name="KSOTemplateDocerSaveRecord">
    <vt:lpwstr>eyJoZGlkIjoiMjZlMTg4Y2ExMDUzZGJiYTE0NmNlZTQyYWYxNjEyNTkifQ==</vt:lpwstr>
  </property>
</Properties>
</file>