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FA13">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14:paraId="21AA463A">
      <w:pPr>
        <w:rPr>
          <w:rFonts w:hint="eastAsia" w:ascii="Calibri" w:hAnsi="Calibri" w:eastAsia="宋体" w:cs="Times New Roman"/>
          <w:lang w:eastAsia="zh-CN"/>
        </w:rPr>
      </w:pPr>
    </w:p>
    <w:p w14:paraId="3126CB3A">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吊销营业执照25户企业名单</w:t>
      </w:r>
    </w:p>
    <w:tbl>
      <w:tblPr>
        <w:tblStyle w:val="3"/>
        <w:tblW w:w="14970"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835"/>
        <w:gridCol w:w="2916"/>
        <w:gridCol w:w="1519"/>
        <w:gridCol w:w="4785"/>
      </w:tblGrid>
      <w:tr w14:paraId="7532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14:paraId="35A59594">
            <w:pPr>
              <w:jc w:val="center"/>
              <w:rPr>
                <w:rFonts w:hint="eastAsia" w:ascii="仿宋_GB2312" w:hAnsi="仿宋_GB2312" w:eastAsia="仿宋_GB2312" w:cs="仿宋_GB2312"/>
                <w:sz w:val="32"/>
                <w:szCs w:val="32"/>
                <w:vertAlign w:val="baseline"/>
                <w:lang w:val="en-US" w:eastAsia="zh-CN"/>
              </w:rPr>
            </w:pPr>
            <w:r>
              <w:rPr>
                <w:rFonts w:hint="eastAsia" w:ascii="微软雅黑" w:hAnsi="微软雅黑" w:eastAsia="微软雅黑" w:cs="微软雅黑"/>
                <w:b/>
                <w:bCs/>
                <w:i w:val="0"/>
                <w:iCs w:val="0"/>
                <w:caps w:val="0"/>
                <w:color w:val="000000"/>
                <w:spacing w:val="0"/>
                <w:sz w:val="22"/>
                <w:szCs w:val="22"/>
                <w:shd w:val="clear" w:fill="FFFFFF"/>
                <w:lang w:val="en-US" w:eastAsia="zh-CN"/>
              </w:rPr>
              <w:t>序号</w:t>
            </w:r>
          </w:p>
        </w:tc>
        <w:tc>
          <w:tcPr>
            <w:tcW w:w="4835" w:type="dxa"/>
          </w:tcPr>
          <w:p w14:paraId="30FA5296">
            <w:pPr>
              <w:jc w:val="center"/>
              <w:rPr>
                <w:rFonts w:hint="eastAsia" w:ascii="仿宋_GB2312" w:hAnsi="仿宋_GB2312" w:eastAsia="仿宋_GB2312" w:cs="仿宋_GB2312"/>
                <w:sz w:val="32"/>
                <w:szCs w:val="32"/>
                <w:vertAlign w:val="baseline"/>
                <w:lang w:val="en-US" w:eastAsia="zh-CN"/>
              </w:rPr>
            </w:pPr>
            <w:r>
              <w:rPr>
                <w:rFonts w:ascii="微软雅黑" w:hAnsi="微软雅黑" w:eastAsia="微软雅黑" w:cs="微软雅黑"/>
                <w:b/>
                <w:bCs/>
                <w:i w:val="0"/>
                <w:iCs w:val="0"/>
                <w:caps w:val="0"/>
                <w:color w:val="000000"/>
                <w:spacing w:val="0"/>
                <w:sz w:val="22"/>
                <w:szCs w:val="22"/>
                <w:shd w:val="clear" w:fill="FFFFFF"/>
              </w:rPr>
              <w:t>企业名称</w:t>
            </w:r>
          </w:p>
        </w:tc>
        <w:tc>
          <w:tcPr>
            <w:tcW w:w="2916" w:type="dxa"/>
          </w:tcPr>
          <w:p w14:paraId="6311676D">
            <w:pPr>
              <w:jc w:val="center"/>
              <w:rPr>
                <w:rFonts w:hint="eastAsia" w:ascii="仿宋_GB2312" w:hAnsi="仿宋_GB2312" w:eastAsia="仿宋_GB2312" w:cs="仿宋_GB2312"/>
                <w:sz w:val="32"/>
                <w:szCs w:val="32"/>
                <w:vertAlign w:val="baseline"/>
                <w:lang w:val="en-US" w:eastAsia="zh-CN"/>
              </w:rPr>
            </w:pPr>
            <w:r>
              <w:rPr>
                <w:rFonts w:ascii="微软雅黑" w:hAnsi="微软雅黑" w:eastAsia="微软雅黑" w:cs="微软雅黑"/>
                <w:b/>
                <w:bCs/>
                <w:i w:val="0"/>
                <w:iCs w:val="0"/>
                <w:caps w:val="0"/>
                <w:color w:val="000000"/>
                <w:spacing w:val="0"/>
                <w:sz w:val="22"/>
                <w:szCs w:val="22"/>
                <w:shd w:val="clear" w:fill="FFFFFF"/>
              </w:rPr>
              <w:t>统一社会代码</w:t>
            </w:r>
          </w:p>
        </w:tc>
        <w:tc>
          <w:tcPr>
            <w:tcW w:w="1519" w:type="dxa"/>
          </w:tcPr>
          <w:p w14:paraId="379539EA">
            <w:pPr>
              <w:jc w:val="center"/>
              <w:rPr>
                <w:rFonts w:hint="eastAsia" w:ascii="仿宋_GB2312" w:hAnsi="仿宋_GB2312" w:eastAsia="仿宋_GB2312" w:cs="仿宋_GB2312"/>
                <w:sz w:val="32"/>
                <w:szCs w:val="32"/>
                <w:vertAlign w:val="baseline"/>
                <w:lang w:val="en-US" w:eastAsia="zh-CN"/>
              </w:rPr>
            </w:pPr>
            <w:r>
              <w:rPr>
                <w:rFonts w:ascii="微软雅黑" w:hAnsi="微软雅黑" w:eastAsia="微软雅黑" w:cs="微软雅黑"/>
                <w:b/>
                <w:bCs/>
                <w:i w:val="0"/>
                <w:iCs w:val="0"/>
                <w:caps w:val="0"/>
                <w:color w:val="000000"/>
                <w:spacing w:val="0"/>
                <w:sz w:val="22"/>
                <w:szCs w:val="22"/>
                <w:shd w:val="clear" w:fill="FFFFFF"/>
              </w:rPr>
              <w:t>法定代表人</w:t>
            </w:r>
          </w:p>
        </w:tc>
        <w:tc>
          <w:tcPr>
            <w:tcW w:w="4785" w:type="dxa"/>
          </w:tcPr>
          <w:p w14:paraId="4C39B75B">
            <w:pPr>
              <w:jc w:val="center"/>
              <w:rPr>
                <w:rFonts w:hint="eastAsia" w:ascii="仿宋_GB2312" w:hAnsi="仿宋_GB2312" w:eastAsia="仿宋_GB2312" w:cs="仿宋_GB2312"/>
                <w:sz w:val="32"/>
                <w:szCs w:val="32"/>
                <w:vertAlign w:val="baseline"/>
                <w:lang w:val="en-US" w:eastAsia="zh-CN"/>
              </w:rPr>
            </w:pPr>
            <w:r>
              <w:rPr>
                <w:rFonts w:ascii="微软雅黑" w:hAnsi="微软雅黑" w:eastAsia="微软雅黑" w:cs="微软雅黑"/>
                <w:b/>
                <w:bCs/>
                <w:i w:val="0"/>
                <w:iCs w:val="0"/>
                <w:caps w:val="0"/>
                <w:color w:val="000000"/>
                <w:spacing w:val="0"/>
                <w:sz w:val="22"/>
                <w:szCs w:val="22"/>
                <w:shd w:val="clear" w:fill="FFFFFF"/>
              </w:rPr>
              <w:t>经营地址</w:t>
            </w:r>
          </w:p>
        </w:tc>
      </w:tr>
      <w:tr w14:paraId="4A2B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8D935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w:t>
            </w:r>
          </w:p>
        </w:tc>
        <w:tc>
          <w:tcPr>
            <w:tcW w:w="4835" w:type="dxa"/>
            <w:vAlign w:val="center"/>
          </w:tcPr>
          <w:p w14:paraId="239003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淮南市麦迪森大药房连锁有限公司金湾香都店</w:t>
            </w:r>
          </w:p>
        </w:tc>
        <w:tc>
          <w:tcPr>
            <w:tcW w:w="2916" w:type="dxa"/>
            <w:vAlign w:val="center"/>
          </w:tcPr>
          <w:p w14:paraId="25FD69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91340400MA2N5RHB0C</w:t>
            </w:r>
          </w:p>
        </w:tc>
        <w:tc>
          <w:tcPr>
            <w:tcW w:w="1519" w:type="dxa"/>
            <w:vAlign w:val="center"/>
          </w:tcPr>
          <w:p w14:paraId="2F8C9B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周勐</w:t>
            </w:r>
          </w:p>
        </w:tc>
        <w:tc>
          <w:tcPr>
            <w:tcW w:w="4785" w:type="dxa"/>
            <w:vAlign w:val="center"/>
          </w:tcPr>
          <w:p w14:paraId="5C7C9F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淮南市经济开发区水厂南路金湾香都小区南门商铺1-2层第二、三间商铺</w:t>
            </w:r>
          </w:p>
        </w:tc>
      </w:tr>
      <w:tr w14:paraId="2C6796C4">
        <w:tblPrEx>
          <w:tblCellMar>
            <w:top w:w="0" w:type="dxa"/>
            <w:left w:w="108" w:type="dxa"/>
            <w:bottom w:w="0" w:type="dxa"/>
            <w:right w:w="108" w:type="dxa"/>
          </w:tblCellMar>
        </w:tblPrEx>
        <w:trPr>
          <w:trHeight w:val="463" w:hRule="atLeast"/>
        </w:trPr>
        <w:tc>
          <w:tcPr>
            <w:tcW w:w="915" w:type="dxa"/>
            <w:vAlign w:val="center"/>
          </w:tcPr>
          <w:p w14:paraId="4DEFFD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w:t>
            </w:r>
          </w:p>
        </w:tc>
        <w:tc>
          <w:tcPr>
            <w:tcW w:w="4835" w:type="dxa"/>
            <w:vAlign w:val="center"/>
          </w:tcPr>
          <w:p w14:paraId="526E09B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淮南市华安医学应用中心</w:t>
            </w:r>
          </w:p>
        </w:tc>
        <w:tc>
          <w:tcPr>
            <w:tcW w:w="2916" w:type="dxa"/>
            <w:vAlign w:val="center"/>
          </w:tcPr>
          <w:p w14:paraId="0E0824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913404001502519133</w:t>
            </w:r>
          </w:p>
        </w:tc>
        <w:tc>
          <w:tcPr>
            <w:tcW w:w="1519" w:type="dxa"/>
            <w:vAlign w:val="center"/>
          </w:tcPr>
          <w:p w14:paraId="40BE3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周德芳</w:t>
            </w:r>
          </w:p>
        </w:tc>
        <w:tc>
          <w:tcPr>
            <w:tcW w:w="4785" w:type="dxa"/>
            <w:vAlign w:val="center"/>
          </w:tcPr>
          <w:p w14:paraId="0D78AE3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安徽省淮南市田家庵区淮舜路258号</w:t>
            </w:r>
          </w:p>
        </w:tc>
      </w:tr>
      <w:tr w14:paraId="208C0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4A72A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3</w:t>
            </w:r>
          </w:p>
        </w:tc>
        <w:tc>
          <w:tcPr>
            <w:tcW w:w="4835" w:type="dxa"/>
            <w:vAlign w:val="center"/>
          </w:tcPr>
          <w:p w14:paraId="62B98D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淮南市防爆电机厂经销部</w:t>
            </w:r>
          </w:p>
        </w:tc>
        <w:tc>
          <w:tcPr>
            <w:tcW w:w="2916" w:type="dxa"/>
            <w:vAlign w:val="center"/>
          </w:tcPr>
          <w:p w14:paraId="668ED2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91340400150229513Y</w:t>
            </w:r>
          </w:p>
        </w:tc>
        <w:tc>
          <w:tcPr>
            <w:tcW w:w="1519" w:type="dxa"/>
            <w:vAlign w:val="center"/>
          </w:tcPr>
          <w:p w14:paraId="704511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宫长江</w:t>
            </w:r>
          </w:p>
        </w:tc>
        <w:tc>
          <w:tcPr>
            <w:tcW w:w="4785" w:type="dxa"/>
            <w:vAlign w:val="center"/>
          </w:tcPr>
          <w:p w14:paraId="33AE59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安徽省淮南市田家庵区淮滨路</w:t>
            </w:r>
          </w:p>
        </w:tc>
      </w:tr>
      <w:tr w14:paraId="04EE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5D4EFB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4</w:t>
            </w:r>
          </w:p>
        </w:tc>
        <w:tc>
          <w:tcPr>
            <w:tcW w:w="4835" w:type="dxa"/>
            <w:vAlign w:val="center"/>
          </w:tcPr>
          <w:p w14:paraId="2CA96C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淮南市水产公司</w:t>
            </w:r>
          </w:p>
        </w:tc>
        <w:tc>
          <w:tcPr>
            <w:tcW w:w="2916" w:type="dxa"/>
            <w:vAlign w:val="center"/>
          </w:tcPr>
          <w:p w14:paraId="35CE42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913404001502202443</w:t>
            </w:r>
          </w:p>
        </w:tc>
        <w:tc>
          <w:tcPr>
            <w:tcW w:w="1519" w:type="dxa"/>
            <w:vAlign w:val="center"/>
          </w:tcPr>
          <w:p w14:paraId="61DDBB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毛玉均</w:t>
            </w:r>
          </w:p>
        </w:tc>
        <w:tc>
          <w:tcPr>
            <w:tcW w:w="4785" w:type="dxa"/>
            <w:vAlign w:val="center"/>
          </w:tcPr>
          <w:p w14:paraId="51527A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安徽省淮南市田家庵六里站</w:t>
            </w:r>
          </w:p>
        </w:tc>
      </w:tr>
      <w:tr w14:paraId="2EAE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49565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5</w:t>
            </w:r>
          </w:p>
        </w:tc>
        <w:tc>
          <w:tcPr>
            <w:tcW w:w="4835" w:type="dxa"/>
            <w:vAlign w:val="center"/>
          </w:tcPr>
          <w:p w14:paraId="66306A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淮南市银海针织厂</w:t>
            </w:r>
          </w:p>
        </w:tc>
        <w:tc>
          <w:tcPr>
            <w:tcW w:w="2916" w:type="dxa"/>
            <w:vAlign w:val="center"/>
          </w:tcPr>
          <w:p w14:paraId="46AD44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91340400150228262Q</w:t>
            </w:r>
          </w:p>
        </w:tc>
        <w:tc>
          <w:tcPr>
            <w:tcW w:w="1519" w:type="dxa"/>
            <w:vAlign w:val="center"/>
          </w:tcPr>
          <w:p w14:paraId="259A80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杨慧速</w:t>
            </w:r>
          </w:p>
        </w:tc>
        <w:tc>
          <w:tcPr>
            <w:tcW w:w="4785" w:type="dxa"/>
            <w:vAlign w:val="center"/>
          </w:tcPr>
          <w:p w14:paraId="7314C3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安徽省淮南市国庆东路</w:t>
            </w:r>
          </w:p>
        </w:tc>
      </w:tr>
      <w:tr w14:paraId="6AED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0AC30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6</w:t>
            </w:r>
          </w:p>
        </w:tc>
        <w:tc>
          <w:tcPr>
            <w:tcW w:w="4835" w:type="dxa"/>
            <w:vAlign w:val="center"/>
          </w:tcPr>
          <w:p w14:paraId="2F787F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淮南市木材加工厂</w:t>
            </w:r>
          </w:p>
        </w:tc>
        <w:tc>
          <w:tcPr>
            <w:tcW w:w="2916" w:type="dxa"/>
            <w:vAlign w:val="center"/>
          </w:tcPr>
          <w:p w14:paraId="3E6798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91340400150226806J</w:t>
            </w:r>
          </w:p>
        </w:tc>
        <w:tc>
          <w:tcPr>
            <w:tcW w:w="1519" w:type="dxa"/>
            <w:vAlign w:val="center"/>
          </w:tcPr>
          <w:p w14:paraId="11A75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程维军</w:t>
            </w:r>
          </w:p>
        </w:tc>
        <w:tc>
          <w:tcPr>
            <w:tcW w:w="4785" w:type="dxa"/>
            <w:vAlign w:val="center"/>
          </w:tcPr>
          <w:p w14:paraId="66C2A5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安徽省淮南市田区淮建西路</w:t>
            </w:r>
          </w:p>
        </w:tc>
      </w:tr>
      <w:tr w14:paraId="09B6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85E01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7</w:t>
            </w:r>
          </w:p>
        </w:tc>
        <w:tc>
          <w:tcPr>
            <w:tcW w:w="4835" w:type="dxa"/>
            <w:vAlign w:val="center"/>
          </w:tcPr>
          <w:p w14:paraId="1E1E98A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淮南市三味书屋</w:t>
            </w:r>
          </w:p>
        </w:tc>
        <w:tc>
          <w:tcPr>
            <w:tcW w:w="2916" w:type="dxa"/>
            <w:vAlign w:val="center"/>
          </w:tcPr>
          <w:p w14:paraId="0B560B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91340400150236625X</w:t>
            </w:r>
          </w:p>
        </w:tc>
        <w:tc>
          <w:tcPr>
            <w:tcW w:w="1519" w:type="dxa"/>
            <w:vAlign w:val="center"/>
          </w:tcPr>
          <w:p w14:paraId="5E5751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凌培根</w:t>
            </w:r>
          </w:p>
        </w:tc>
        <w:tc>
          <w:tcPr>
            <w:tcW w:w="4785" w:type="dxa"/>
            <w:vAlign w:val="center"/>
          </w:tcPr>
          <w:p w14:paraId="064C7D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安徽省淮南市陈洞路朝阳村</w:t>
            </w:r>
          </w:p>
        </w:tc>
      </w:tr>
      <w:tr w14:paraId="33D3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F48C9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8</w:t>
            </w:r>
          </w:p>
        </w:tc>
        <w:tc>
          <w:tcPr>
            <w:tcW w:w="4835" w:type="dxa"/>
            <w:vAlign w:val="center"/>
          </w:tcPr>
          <w:p w14:paraId="4C00B7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淮南市金属总公司物资再生利用公司经营部</w:t>
            </w:r>
          </w:p>
        </w:tc>
        <w:tc>
          <w:tcPr>
            <w:tcW w:w="2916" w:type="dxa"/>
            <w:vAlign w:val="center"/>
          </w:tcPr>
          <w:p w14:paraId="763477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913404001502466206</w:t>
            </w:r>
          </w:p>
        </w:tc>
        <w:tc>
          <w:tcPr>
            <w:tcW w:w="1519" w:type="dxa"/>
            <w:vAlign w:val="center"/>
          </w:tcPr>
          <w:p w14:paraId="6A4BB0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冯卫军</w:t>
            </w:r>
          </w:p>
        </w:tc>
        <w:tc>
          <w:tcPr>
            <w:tcW w:w="4785" w:type="dxa"/>
            <w:vAlign w:val="center"/>
          </w:tcPr>
          <w:p w14:paraId="42202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安徽省淮南市田家庵区公园路27号（金属材料公司仓库院内）</w:t>
            </w:r>
          </w:p>
        </w:tc>
      </w:tr>
      <w:tr w14:paraId="69A5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49A114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w:t>
            </w:r>
          </w:p>
        </w:tc>
        <w:tc>
          <w:tcPr>
            <w:tcW w:w="4835" w:type="dxa"/>
            <w:vAlign w:val="center"/>
          </w:tcPr>
          <w:p w14:paraId="401DE1F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淮南市运输总公司劳动服务公司宏运出租车队</w:t>
            </w:r>
          </w:p>
        </w:tc>
        <w:tc>
          <w:tcPr>
            <w:tcW w:w="2916" w:type="dxa"/>
            <w:vAlign w:val="center"/>
          </w:tcPr>
          <w:p w14:paraId="1CB9BD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91340400732995170W</w:t>
            </w:r>
          </w:p>
        </w:tc>
        <w:tc>
          <w:tcPr>
            <w:tcW w:w="1519" w:type="dxa"/>
            <w:vAlign w:val="center"/>
          </w:tcPr>
          <w:p w14:paraId="6163F7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祁家运</w:t>
            </w:r>
          </w:p>
        </w:tc>
        <w:tc>
          <w:tcPr>
            <w:tcW w:w="4785" w:type="dxa"/>
            <w:vAlign w:val="center"/>
          </w:tcPr>
          <w:p w14:paraId="40FFCC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安徽省淮南市田区人民路</w:t>
            </w:r>
          </w:p>
        </w:tc>
      </w:tr>
      <w:tr w14:paraId="5097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862AD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10</w:t>
            </w:r>
          </w:p>
        </w:tc>
        <w:tc>
          <w:tcPr>
            <w:tcW w:w="4835" w:type="dxa"/>
            <w:vAlign w:val="center"/>
          </w:tcPr>
          <w:p w14:paraId="36A3D5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淮南市金龙达工贸中心</w:t>
            </w:r>
          </w:p>
        </w:tc>
        <w:tc>
          <w:tcPr>
            <w:tcW w:w="2916" w:type="dxa"/>
            <w:vAlign w:val="center"/>
          </w:tcPr>
          <w:p w14:paraId="770412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91340400661404635F</w:t>
            </w:r>
          </w:p>
        </w:tc>
        <w:tc>
          <w:tcPr>
            <w:tcW w:w="1519" w:type="dxa"/>
            <w:vAlign w:val="center"/>
          </w:tcPr>
          <w:p w14:paraId="34F81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徐作文</w:t>
            </w:r>
          </w:p>
        </w:tc>
        <w:tc>
          <w:tcPr>
            <w:tcW w:w="4785" w:type="dxa"/>
            <w:vAlign w:val="center"/>
          </w:tcPr>
          <w:p w14:paraId="1C1536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淮南市田家庵区永安国际城五号楼二单元306室</w:t>
            </w:r>
          </w:p>
        </w:tc>
      </w:tr>
      <w:tr w14:paraId="204B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85B30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11</w:t>
            </w:r>
          </w:p>
        </w:tc>
        <w:tc>
          <w:tcPr>
            <w:tcW w:w="4835" w:type="dxa"/>
            <w:vAlign w:val="center"/>
          </w:tcPr>
          <w:p w14:paraId="26D2171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淮南市天工矿山运输设备厂</w:t>
            </w:r>
          </w:p>
        </w:tc>
        <w:tc>
          <w:tcPr>
            <w:tcW w:w="2916" w:type="dxa"/>
            <w:vAlign w:val="center"/>
          </w:tcPr>
          <w:p w14:paraId="418791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9134040015025361X1</w:t>
            </w:r>
          </w:p>
        </w:tc>
        <w:tc>
          <w:tcPr>
            <w:tcW w:w="1519" w:type="dxa"/>
            <w:vAlign w:val="center"/>
          </w:tcPr>
          <w:p w14:paraId="079394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王宗淮</w:t>
            </w:r>
          </w:p>
        </w:tc>
        <w:tc>
          <w:tcPr>
            <w:tcW w:w="4785" w:type="dxa"/>
            <w:vAlign w:val="center"/>
          </w:tcPr>
          <w:p w14:paraId="3A1982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安徽省淮南市田大路</w:t>
            </w:r>
          </w:p>
        </w:tc>
      </w:tr>
      <w:tr w14:paraId="7980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F114F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12</w:t>
            </w:r>
          </w:p>
        </w:tc>
        <w:tc>
          <w:tcPr>
            <w:tcW w:w="4835" w:type="dxa"/>
            <w:vAlign w:val="center"/>
          </w:tcPr>
          <w:p w14:paraId="6DD1CD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淮南市江淮化工设备厂经销部</w:t>
            </w:r>
          </w:p>
        </w:tc>
        <w:tc>
          <w:tcPr>
            <w:tcW w:w="2916" w:type="dxa"/>
            <w:vAlign w:val="center"/>
          </w:tcPr>
          <w:p w14:paraId="4E8763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91340400MA2N5R8M3W</w:t>
            </w:r>
          </w:p>
        </w:tc>
        <w:tc>
          <w:tcPr>
            <w:tcW w:w="1519" w:type="dxa"/>
            <w:vAlign w:val="center"/>
          </w:tcPr>
          <w:p w14:paraId="47C015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郑传孔</w:t>
            </w:r>
          </w:p>
        </w:tc>
        <w:tc>
          <w:tcPr>
            <w:tcW w:w="4785" w:type="dxa"/>
            <w:vAlign w:val="center"/>
          </w:tcPr>
          <w:p w14:paraId="7BE832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安徽省淮南市人民路58号</w:t>
            </w:r>
          </w:p>
        </w:tc>
      </w:tr>
      <w:tr w14:paraId="5BD4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22CA0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13</w:t>
            </w:r>
          </w:p>
        </w:tc>
        <w:tc>
          <w:tcPr>
            <w:tcW w:w="4835" w:type="dxa"/>
            <w:vAlign w:val="center"/>
          </w:tcPr>
          <w:p w14:paraId="732004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淮南市潘集供销合作社芦集农副产品交易市场</w:t>
            </w:r>
          </w:p>
        </w:tc>
        <w:tc>
          <w:tcPr>
            <w:tcW w:w="2916" w:type="dxa"/>
            <w:vAlign w:val="center"/>
          </w:tcPr>
          <w:p w14:paraId="128A7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91340400MA2N5RD487</w:t>
            </w:r>
          </w:p>
        </w:tc>
        <w:tc>
          <w:tcPr>
            <w:tcW w:w="1519" w:type="dxa"/>
            <w:vAlign w:val="center"/>
          </w:tcPr>
          <w:p w14:paraId="0AD89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梁宗成</w:t>
            </w:r>
          </w:p>
        </w:tc>
        <w:tc>
          <w:tcPr>
            <w:tcW w:w="4785" w:type="dxa"/>
            <w:vAlign w:val="center"/>
          </w:tcPr>
          <w:p w14:paraId="4A1FA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安徽省淮南市潘集区芦集镇城北村</w:t>
            </w:r>
          </w:p>
        </w:tc>
      </w:tr>
      <w:tr w14:paraId="26EE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0C1F18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14</w:t>
            </w:r>
          </w:p>
        </w:tc>
        <w:tc>
          <w:tcPr>
            <w:tcW w:w="4835" w:type="dxa"/>
            <w:vAlign w:val="center"/>
          </w:tcPr>
          <w:p w14:paraId="2A87BA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淮南都市宾馆有限公司天鹅湖大酒店</w:t>
            </w:r>
          </w:p>
        </w:tc>
        <w:tc>
          <w:tcPr>
            <w:tcW w:w="2916" w:type="dxa"/>
            <w:vAlign w:val="center"/>
          </w:tcPr>
          <w:p w14:paraId="48D80E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913404005501537812</w:t>
            </w:r>
          </w:p>
        </w:tc>
        <w:tc>
          <w:tcPr>
            <w:tcW w:w="1519" w:type="dxa"/>
            <w:vAlign w:val="center"/>
          </w:tcPr>
          <w:p w14:paraId="4AF78E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周建军</w:t>
            </w:r>
          </w:p>
        </w:tc>
        <w:tc>
          <w:tcPr>
            <w:tcW w:w="4785" w:type="dxa"/>
            <w:vAlign w:val="center"/>
          </w:tcPr>
          <w:p w14:paraId="360559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安徽省淮南市田家庵区朝阳东路</w:t>
            </w:r>
          </w:p>
        </w:tc>
      </w:tr>
      <w:tr w14:paraId="05D0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B8DD3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15</w:t>
            </w:r>
          </w:p>
        </w:tc>
        <w:tc>
          <w:tcPr>
            <w:tcW w:w="4835" w:type="dxa"/>
            <w:vAlign w:val="center"/>
          </w:tcPr>
          <w:p w14:paraId="4D6816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淮南市东泰工程监理中心</w:t>
            </w:r>
          </w:p>
        </w:tc>
        <w:tc>
          <w:tcPr>
            <w:tcW w:w="2916" w:type="dxa"/>
            <w:vAlign w:val="center"/>
          </w:tcPr>
          <w:p w14:paraId="40675A4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913404000652048057</w:t>
            </w:r>
          </w:p>
        </w:tc>
        <w:tc>
          <w:tcPr>
            <w:tcW w:w="1519" w:type="dxa"/>
            <w:vAlign w:val="center"/>
          </w:tcPr>
          <w:p w14:paraId="153CB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吴刚</w:t>
            </w:r>
          </w:p>
        </w:tc>
        <w:tc>
          <w:tcPr>
            <w:tcW w:w="4785" w:type="dxa"/>
            <w:vAlign w:val="center"/>
          </w:tcPr>
          <w:p w14:paraId="469A81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安徽省淮南市田家庵区舜耕镇洞山村四组（朝阳西路99号）</w:t>
            </w:r>
          </w:p>
        </w:tc>
      </w:tr>
      <w:tr w14:paraId="2462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5D048B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16</w:t>
            </w:r>
          </w:p>
        </w:tc>
        <w:tc>
          <w:tcPr>
            <w:tcW w:w="4835" w:type="dxa"/>
            <w:vAlign w:val="center"/>
          </w:tcPr>
          <w:p w14:paraId="60D99C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淮南顶峰商贸有限公司</w:t>
            </w:r>
          </w:p>
        </w:tc>
        <w:tc>
          <w:tcPr>
            <w:tcW w:w="2916" w:type="dxa"/>
            <w:vAlign w:val="center"/>
          </w:tcPr>
          <w:p w14:paraId="1FF63A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913404003227513920</w:t>
            </w:r>
          </w:p>
        </w:tc>
        <w:tc>
          <w:tcPr>
            <w:tcW w:w="1519" w:type="dxa"/>
            <w:vAlign w:val="center"/>
          </w:tcPr>
          <w:p w14:paraId="234412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陈峰</w:t>
            </w:r>
          </w:p>
        </w:tc>
        <w:tc>
          <w:tcPr>
            <w:tcW w:w="4785" w:type="dxa"/>
            <w:vAlign w:val="center"/>
          </w:tcPr>
          <w:p w14:paraId="5C9F8A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淮南市潘集区古沟乡高湖村陈岗西队15户</w:t>
            </w:r>
          </w:p>
        </w:tc>
      </w:tr>
      <w:tr w14:paraId="0F50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894F4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17</w:t>
            </w:r>
          </w:p>
        </w:tc>
        <w:tc>
          <w:tcPr>
            <w:tcW w:w="4835" w:type="dxa"/>
            <w:vAlign w:val="center"/>
          </w:tcPr>
          <w:p w14:paraId="362273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安徽俊虎电子科技有限公司</w:t>
            </w:r>
          </w:p>
        </w:tc>
        <w:tc>
          <w:tcPr>
            <w:tcW w:w="2916" w:type="dxa"/>
            <w:vAlign w:val="center"/>
          </w:tcPr>
          <w:p w14:paraId="1FB342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91340421MA2UKRUH02</w:t>
            </w:r>
          </w:p>
        </w:tc>
        <w:tc>
          <w:tcPr>
            <w:tcW w:w="1519" w:type="dxa"/>
            <w:vAlign w:val="center"/>
          </w:tcPr>
          <w:p w14:paraId="2909390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黄启岚</w:t>
            </w:r>
          </w:p>
        </w:tc>
        <w:tc>
          <w:tcPr>
            <w:tcW w:w="4785" w:type="dxa"/>
            <w:vAlign w:val="center"/>
          </w:tcPr>
          <w:p w14:paraId="573FF1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安徽省淮南市凤台县凤凰工业园安徽风驰新能源科技股份有限公司院内仓库楼二楼01号</w:t>
            </w:r>
          </w:p>
        </w:tc>
      </w:tr>
      <w:tr w14:paraId="2CB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C09934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18</w:t>
            </w:r>
          </w:p>
        </w:tc>
        <w:tc>
          <w:tcPr>
            <w:tcW w:w="4835" w:type="dxa"/>
            <w:vAlign w:val="center"/>
          </w:tcPr>
          <w:p w14:paraId="48A12E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江苏三汇融资租赁有限公司淮南分公司</w:t>
            </w:r>
          </w:p>
        </w:tc>
        <w:tc>
          <w:tcPr>
            <w:tcW w:w="2916" w:type="dxa"/>
            <w:vAlign w:val="center"/>
          </w:tcPr>
          <w:p w14:paraId="141173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91340400MA2MRDA15B</w:t>
            </w:r>
          </w:p>
        </w:tc>
        <w:tc>
          <w:tcPr>
            <w:tcW w:w="1519" w:type="dxa"/>
            <w:vAlign w:val="center"/>
          </w:tcPr>
          <w:p w14:paraId="0FEFF7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赵海林</w:t>
            </w:r>
          </w:p>
        </w:tc>
        <w:tc>
          <w:tcPr>
            <w:tcW w:w="4785" w:type="dxa"/>
            <w:vAlign w:val="center"/>
          </w:tcPr>
          <w:p w14:paraId="32FB0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淮南市田家庵区朝阳东路东方好旺角3栋104</w:t>
            </w:r>
          </w:p>
        </w:tc>
      </w:tr>
      <w:tr w14:paraId="4CDA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2EA3F4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19</w:t>
            </w:r>
          </w:p>
        </w:tc>
        <w:tc>
          <w:tcPr>
            <w:tcW w:w="4835" w:type="dxa"/>
            <w:vAlign w:val="center"/>
          </w:tcPr>
          <w:p w14:paraId="70D9F7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淮南市威航腾供销合作社有限公司</w:t>
            </w:r>
          </w:p>
        </w:tc>
        <w:tc>
          <w:tcPr>
            <w:tcW w:w="2916" w:type="dxa"/>
            <w:vAlign w:val="center"/>
          </w:tcPr>
          <w:p w14:paraId="765B32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91340400MA2U2F6R9M</w:t>
            </w:r>
          </w:p>
        </w:tc>
        <w:tc>
          <w:tcPr>
            <w:tcW w:w="1519" w:type="dxa"/>
            <w:vAlign w:val="center"/>
          </w:tcPr>
          <w:p w14:paraId="2A712A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黄士喜</w:t>
            </w:r>
          </w:p>
        </w:tc>
        <w:tc>
          <w:tcPr>
            <w:tcW w:w="4785" w:type="dxa"/>
            <w:vAlign w:val="center"/>
          </w:tcPr>
          <w:p w14:paraId="2FADAF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安徽省淮南市谢家集区杨公镇汤王村汤王林场南侧100米</w:t>
            </w:r>
          </w:p>
        </w:tc>
      </w:tr>
      <w:tr w14:paraId="33C3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C8BA0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20</w:t>
            </w:r>
          </w:p>
        </w:tc>
        <w:tc>
          <w:tcPr>
            <w:tcW w:w="4835" w:type="dxa"/>
            <w:vAlign w:val="center"/>
          </w:tcPr>
          <w:p w14:paraId="578EE6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淮南市华鑫鸿运冷链仓储股份有限公司</w:t>
            </w:r>
          </w:p>
        </w:tc>
        <w:tc>
          <w:tcPr>
            <w:tcW w:w="2916" w:type="dxa"/>
            <w:vAlign w:val="center"/>
          </w:tcPr>
          <w:p w14:paraId="37B7C7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91340400MA2TEAH17B</w:t>
            </w:r>
          </w:p>
        </w:tc>
        <w:tc>
          <w:tcPr>
            <w:tcW w:w="1519" w:type="dxa"/>
            <w:vAlign w:val="center"/>
          </w:tcPr>
          <w:p w14:paraId="0B2361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戚敏</w:t>
            </w:r>
          </w:p>
        </w:tc>
        <w:tc>
          <w:tcPr>
            <w:tcW w:w="4785" w:type="dxa"/>
            <w:vAlign w:val="center"/>
          </w:tcPr>
          <w:p w14:paraId="093345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安徽省淮南市毛集实验区毛集经济开发区焦岗湖产业大厦4楼</w:t>
            </w:r>
          </w:p>
        </w:tc>
      </w:tr>
      <w:tr w14:paraId="519B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0656AB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21</w:t>
            </w:r>
          </w:p>
        </w:tc>
        <w:tc>
          <w:tcPr>
            <w:tcW w:w="4835" w:type="dxa"/>
            <w:vAlign w:val="center"/>
          </w:tcPr>
          <w:p w14:paraId="5E491E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安徽闫安信息科技股份有限公司</w:t>
            </w:r>
          </w:p>
        </w:tc>
        <w:tc>
          <w:tcPr>
            <w:tcW w:w="2916" w:type="dxa"/>
            <w:vAlign w:val="center"/>
          </w:tcPr>
          <w:p w14:paraId="559A1B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91340400MA8N55LH6T</w:t>
            </w:r>
          </w:p>
        </w:tc>
        <w:tc>
          <w:tcPr>
            <w:tcW w:w="1519" w:type="dxa"/>
            <w:vAlign w:val="center"/>
          </w:tcPr>
          <w:p w14:paraId="4A2EC8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闫俊侠</w:t>
            </w:r>
          </w:p>
        </w:tc>
        <w:tc>
          <w:tcPr>
            <w:tcW w:w="4785" w:type="dxa"/>
            <w:vAlign w:val="center"/>
          </w:tcPr>
          <w:p w14:paraId="06C845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安徽省淮南市田家庵区信谊颐园世家高层豪景CD楼商业429</w:t>
            </w:r>
          </w:p>
        </w:tc>
      </w:tr>
      <w:tr w14:paraId="57DB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53D586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22</w:t>
            </w:r>
          </w:p>
        </w:tc>
        <w:tc>
          <w:tcPr>
            <w:tcW w:w="4835" w:type="dxa"/>
            <w:vAlign w:val="center"/>
          </w:tcPr>
          <w:p w14:paraId="4255CA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安徽省派业企业管理股份有限公司凤台分公司</w:t>
            </w:r>
          </w:p>
        </w:tc>
        <w:tc>
          <w:tcPr>
            <w:tcW w:w="2916" w:type="dxa"/>
            <w:vAlign w:val="center"/>
          </w:tcPr>
          <w:p w14:paraId="7B889F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91340400MA8Q0UQ37K</w:t>
            </w:r>
          </w:p>
        </w:tc>
        <w:tc>
          <w:tcPr>
            <w:tcW w:w="1519" w:type="dxa"/>
            <w:vAlign w:val="center"/>
          </w:tcPr>
          <w:p w14:paraId="38C9DF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梁云贤</w:t>
            </w:r>
          </w:p>
        </w:tc>
        <w:tc>
          <w:tcPr>
            <w:tcW w:w="4785" w:type="dxa"/>
            <w:vAlign w:val="center"/>
          </w:tcPr>
          <w:p w14:paraId="49BF92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安徽省淮南市凤台县城关镇龙祥花园西区2号楼2106</w:t>
            </w:r>
          </w:p>
        </w:tc>
      </w:tr>
      <w:tr w14:paraId="58FC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4758BC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23</w:t>
            </w:r>
          </w:p>
        </w:tc>
        <w:tc>
          <w:tcPr>
            <w:tcW w:w="4835" w:type="dxa"/>
            <w:vAlign w:val="center"/>
          </w:tcPr>
          <w:p w14:paraId="585EC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淮南市久味源商贸有限公司</w:t>
            </w:r>
          </w:p>
        </w:tc>
        <w:tc>
          <w:tcPr>
            <w:tcW w:w="2916" w:type="dxa"/>
            <w:vAlign w:val="center"/>
          </w:tcPr>
          <w:p w14:paraId="078014E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91340400MA8MXHR0XT</w:t>
            </w:r>
          </w:p>
        </w:tc>
        <w:tc>
          <w:tcPr>
            <w:tcW w:w="1519" w:type="dxa"/>
            <w:vAlign w:val="center"/>
          </w:tcPr>
          <w:p w14:paraId="2D7B57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王浩</w:t>
            </w:r>
          </w:p>
        </w:tc>
        <w:tc>
          <w:tcPr>
            <w:tcW w:w="4785" w:type="dxa"/>
            <w:vAlign w:val="center"/>
          </w:tcPr>
          <w:p w14:paraId="3C963A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安徽省淮南市田家庵区惠利花园城银鹭山庄组团三13栋商铺108</w:t>
            </w:r>
          </w:p>
        </w:tc>
      </w:tr>
      <w:tr w14:paraId="4AD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6487BD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24</w:t>
            </w:r>
          </w:p>
        </w:tc>
        <w:tc>
          <w:tcPr>
            <w:tcW w:w="4835" w:type="dxa"/>
            <w:vAlign w:val="center"/>
          </w:tcPr>
          <w:p w14:paraId="74CC55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安徽合和共赢商业管理股份有限公司</w:t>
            </w:r>
          </w:p>
        </w:tc>
        <w:tc>
          <w:tcPr>
            <w:tcW w:w="2916" w:type="dxa"/>
            <w:vAlign w:val="center"/>
          </w:tcPr>
          <w:p w14:paraId="15ED6A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91340400MA8PGFHM0B</w:t>
            </w:r>
          </w:p>
        </w:tc>
        <w:tc>
          <w:tcPr>
            <w:tcW w:w="1519" w:type="dxa"/>
            <w:vAlign w:val="center"/>
          </w:tcPr>
          <w:p w14:paraId="4180D34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陈涛</w:t>
            </w:r>
          </w:p>
        </w:tc>
        <w:tc>
          <w:tcPr>
            <w:tcW w:w="4785" w:type="dxa"/>
            <w:vAlign w:val="center"/>
          </w:tcPr>
          <w:p w14:paraId="6DF26D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安徽省淮南市田家庵区朝阳街道朝阳路与龙湖路交叉口新天地商贸大厦1602室</w:t>
            </w:r>
          </w:p>
        </w:tc>
      </w:tr>
      <w:tr w14:paraId="7140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E52E9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25</w:t>
            </w:r>
          </w:p>
        </w:tc>
        <w:tc>
          <w:tcPr>
            <w:tcW w:w="4835" w:type="dxa"/>
            <w:vAlign w:val="center"/>
          </w:tcPr>
          <w:p w14:paraId="243B065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安徽钰诚融资租赁有限公司淮南分公司</w:t>
            </w:r>
          </w:p>
        </w:tc>
        <w:tc>
          <w:tcPr>
            <w:tcW w:w="2916" w:type="dxa"/>
            <w:vAlign w:val="center"/>
          </w:tcPr>
          <w:p w14:paraId="27018C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913404003439196338</w:t>
            </w:r>
          </w:p>
        </w:tc>
        <w:tc>
          <w:tcPr>
            <w:tcW w:w="1519" w:type="dxa"/>
            <w:vAlign w:val="center"/>
          </w:tcPr>
          <w:p w14:paraId="32E896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王之焕</w:t>
            </w:r>
          </w:p>
        </w:tc>
        <w:tc>
          <w:tcPr>
            <w:tcW w:w="4785" w:type="dxa"/>
            <w:vAlign w:val="center"/>
          </w:tcPr>
          <w:p w14:paraId="166B39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30"/>
                <w:szCs w:val="30"/>
                <w:vertAlign w:val="baseline"/>
                <w:lang w:val="en-US" w:eastAsia="zh-CN"/>
              </w:rPr>
              <w:t>淮南市田家庵区人民路西侧云景华城2栋402</w:t>
            </w:r>
          </w:p>
        </w:tc>
      </w:tr>
    </w:tbl>
    <w:p w14:paraId="7ABAFC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0"/>
          <w:szCs w:val="30"/>
          <w:vertAlign w:val="baseline"/>
          <w:lang w:val="en-US" w:eastAsia="zh-CN"/>
        </w:rPr>
      </w:pPr>
    </w:p>
    <w:p w14:paraId="1B2FE478"/>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57E90"/>
    <w:rsid w:val="7055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2026-04-28T02:56:00Z</dcterms:created>
  <dc:creator>工号01</dc:creator>
  <cp:lastModifiedBy>工号01</cp:lastModifiedBy>
  <dcterms:modified xsi:type="dcterms:W3CDTF">2026-04-28T02:56:51Z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B16FC1B0850E4CCD8D97BD781EBA7F5A_11</vt:lpwstr>
  </property>
  <property fmtid="{D5CDD505-2E9C-101B-9397-08002B2CF9AE}" pid="4" name="KSOTemplateDocerSaveRecord">
    <vt:lpwstr>eyJoZGlkIjoiY2Q5NDliYTMyZjI2YTFmMGM1OGYwYTkxNjMzZjE4ZGUiLCJ1c2VySWQiOiIxNTcyMDYxNDU5In0=</vt:lpwstr>
  </property>
</Properties>
</file>