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03D41" w:rsidRDefault="00C65414">
      <w:pPr>
        <w:snapToGrid w:val="0"/>
        <w:spacing w:line="440" w:lineRule="exact"/>
        <w:ind w:firstLineChars="171" w:firstLine="547"/>
        <w:jc w:val="center"/>
        <w:rPr>
          <w:rFonts w:ascii="方正小标宋简体" w:eastAsia="方正小标宋简体" w:hAnsi="方正小标宋简体" w:cs="方正小标宋简体"/>
          <w:sz w:val="32"/>
          <w:szCs w:val="32"/>
        </w:rPr>
      </w:pPr>
      <w:r>
        <w:rPr>
          <w:rFonts w:ascii="方正小标宋简体" w:eastAsia="方正小标宋简体" w:hAnsi="方正小标宋简体" w:cs="方正小标宋简体" w:hint="eastAsia"/>
          <w:sz w:val="32"/>
          <w:szCs w:val="32"/>
        </w:rPr>
        <w:t>淮南市</w:t>
      </w:r>
      <w:r>
        <w:rPr>
          <w:rFonts w:eastAsia="方正小标宋简体"/>
          <w:sz w:val="32"/>
          <w:szCs w:val="32"/>
        </w:rPr>
        <w:t>复肥产</w:t>
      </w:r>
      <w:r>
        <w:rPr>
          <w:rFonts w:eastAsia="方正小标宋简体"/>
          <w:color w:val="000000"/>
          <w:sz w:val="32"/>
          <w:szCs w:val="32"/>
        </w:rPr>
        <w:t>品</w:t>
      </w:r>
      <w:r>
        <w:rPr>
          <w:rFonts w:ascii="方正小标宋简体" w:eastAsia="方正小标宋简体" w:hAnsi="方正小标宋简体" w:cs="方正小标宋简体" w:hint="eastAsia"/>
          <w:sz w:val="32"/>
          <w:szCs w:val="32"/>
        </w:rPr>
        <w:t>质量监督抽查实施细则</w:t>
      </w:r>
    </w:p>
    <w:p w:rsidR="00503D41" w:rsidRDefault="00C65414">
      <w:pPr>
        <w:snapToGrid w:val="0"/>
        <w:spacing w:line="440" w:lineRule="exact"/>
        <w:ind w:firstLineChars="171" w:firstLine="547"/>
        <w:jc w:val="center"/>
        <w:rPr>
          <w:rFonts w:ascii="方正公文小标宋" w:eastAsia="方正公文小标宋" w:hAnsi="方正公文小标宋" w:cs="方正公文小标宋"/>
          <w:sz w:val="32"/>
          <w:szCs w:val="32"/>
        </w:rPr>
      </w:pPr>
      <w:r>
        <w:rPr>
          <w:rFonts w:ascii="方正小标宋简体" w:eastAsia="方正小标宋简体" w:hAnsi="方正小标宋简体" w:cs="方正小标宋简体" w:hint="eastAsia"/>
          <w:sz w:val="32"/>
          <w:szCs w:val="32"/>
        </w:rPr>
        <w:t>（202</w:t>
      </w:r>
      <w:r w:rsidR="006956FB">
        <w:rPr>
          <w:rFonts w:ascii="方正小标宋简体" w:eastAsia="方正小标宋简体" w:hAnsi="方正小标宋简体" w:cs="方正小标宋简体" w:hint="eastAsia"/>
          <w:sz w:val="32"/>
          <w:szCs w:val="32"/>
        </w:rPr>
        <w:t>6</w:t>
      </w:r>
      <w:r>
        <w:rPr>
          <w:rFonts w:ascii="方正小标宋简体" w:eastAsia="方正小标宋简体" w:hAnsi="方正小标宋简体" w:cs="方正小标宋简体" w:hint="eastAsia"/>
          <w:sz w:val="32"/>
          <w:szCs w:val="32"/>
        </w:rPr>
        <w:t>版）</w:t>
      </w:r>
    </w:p>
    <w:p w:rsidR="00503D41" w:rsidRDefault="00C65414">
      <w:pPr>
        <w:snapToGrid w:val="0"/>
        <w:spacing w:line="440" w:lineRule="exact"/>
        <w:rPr>
          <w:rFonts w:eastAsia="黑体"/>
          <w:color w:val="000000"/>
          <w:szCs w:val="21"/>
        </w:rPr>
      </w:pPr>
      <w:r>
        <w:rPr>
          <w:rFonts w:eastAsia="黑体"/>
          <w:color w:val="000000"/>
          <w:szCs w:val="21"/>
        </w:rPr>
        <w:t xml:space="preserve">1 </w:t>
      </w:r>
      <w:r>
        <w:rPr>
          <w:rFonts w:eastAsia="黑体"/>
          <w:color w:val="000000"/>
          <w:szCs w:val="21"/>
        </w:rPr>
        <w:t>抽样方法</w:t>
      </w:r>
    </w:p>
    <w:p w:rsidR="00503D41" w:rsidRDefault="00C65414">
      <w:pPr>
        <w:snapToGrid w:val="0"/>
        <w:spacing w:line="440" w:lineRule="exact"/>
        <w:ind w:firstLineChars="200" w:firstLine="420"/>
        <w:rPr>
          <w:color w:val="000000"/>
          <w:szCs w:val="21"/>
        </w:rPr>
      </w:pPr>
      <w:r>
        <w:rPr>
          <w:color w:val="000000"/>
          <w:szCs w:val="21"/>
        </w:rPr>
        <w:t>以随机抽样的方式在被抽样生产者、销售者的待销产品中抽取。</w:t>
      </w:r>
    </w:p>
    <w:p w:rsidR="00503D41" w:rsidRDefault="00C65414">
      <w:pPr>
        <w:snapToGrid w:val="0"/>
        <w:spacing w:line="440" w:lineRule="exact"/>
        <w:ind w:firstLineChars="200" w:firstLine="420"/>
        <w:rPr>
          <w:color w:val="000000"/>
          <w:szCs w:val="21"/>
        </w:rPr>
      </w:pPr>
      <w:r>
        <w:rPr>
          <w:color w:val="000000"/>
          <w:szCs w:val="21"/>
        </w:rPr>
        <w:t>随机数一般可使用随机数表等方法产生。</w:t>
      </w:r>
    </w:p>
    <w:p w:rsidR="00503D41" w:rsidRDefault="00C65414">
      <w:pPr>
        <w:snapToGrid w:val="0"/>
        <w:spacing w:line="440" w:lineRule="exact"/>
        <w:ind w:firstLineChars="200" w:firstLine="420"/>
        <w:rPr>
          <w:rFonts w:ascii="宋体" w:hAnsi="宋体"/>
          <w:color w:val="000000"/>
          <w:szCs w:val="21"/>
        </w:rPr>
      </w:pPr>
      <w:bookmarkStart w:id="0" w:name="_Hlk40800877"/>
      <w:r>
        <w:rPr>
          <w:rFonts w:ascii="宋体" w:hAnsi="宋体" w:hint="eastAsia"/>
          <w:color w:val="000000"/>
          <w:szCs w:val="21"/>
        </w:rPr>
        <w:t>将样品缩分至约1kg，再缩分成两份，分装于2个洁净、干燥的塑料瓶中。</w:t>
      </w:r>
      <w:r>
        <w:rPr>
          <w:rFonts w:ascii="宋体" w:hAnsi="宋体"/>
          <w:color w:val="000000"/>
          <w:szCs w:val="21"/>
        </w:rPr>
        <w:t>1</w:t>
      </w:r>
      <w:r>
        <w:rPr>
          <w:rFonts w:ascii="宋体" w:hAnsi="宋体" w:hint="eastAsia"/>
          <w:color w:val="000000"/>
          <w:szCs w:val="21"/>
        </w:rPr>
        <w:t>瓶作为检验样品，另</w:t>
      </w:r>
      <w:r>
        <w:rPr>
          <w:rFonts w:ascii="宋体" w:hAnsi="宋体"/>
          <w:color w:val="000000"/>
          <w:szCs w:val="21"/>
        </w:rPr>
        <w:t>1</w:t>
      </w:r>
      <w:r>
        <w:rPr>
          <w:rFonts w:ascii="宋体" w:hAnsi="宋体" w:hint="eastAsia"/>
          <w:color w:val="000000"/>
          <w:szCs w:val="21"/>
        </w:rPr>
        <w:t>瓶作为备用样品。</w:t>
      </w:r>
    </w:p>
    <w:bookmarkEnd w:id="0"/>
    <w:p w:rsidR="00503D41" w:rsidRDefault="00503D41">
      <w:pPr>
        <w:snapToGrid w:val="0"/>
        <w:spacing w:line="440" w:lineRule="exact"/>
        <w:rPr>
          <w:color w:val="000000"/>
          <w:szCs w:val="21"/>
        </w:rPr>
      </w:pPr>
    </w:p>
    <w:p w:rsidR="00503D41" w:rsidRDefault="00C65414">
      <w:pPr>
        <w:snapToGrid w:val="0"/>
        <w:spacing w:line="440" w:lineRule="exact"/>
        <w:rPr>
          <w:rFonts w:eastAsia="黑体"/>
          <w:bCs/>
          <w:color w:val="000000"/>
          <w:szCs w:val="21"/>
        </w:rPr>
      </w:pPr>
      <w:r>
        <w:rPr>
          <w:rFonts w:eastAsia="黑体"/>
          <w:color w:val="000000"/>
          <w:szCs w:val="21"/>
        </w:rPr>
        <w:t xml:space="preserve">2 </w:t>
      </w:r>
      <w:r>
        <w:rPr>
          <w:rFonts w:eastAsia="黑体"/>
          <w:color w:val="000000"/>
          <w:szCs w:val="21"/>
        </w:rPr>
        <w:t>检验依据</w:t>
      </w:r>
    </w:p>
    <w:p w:rsidR="00503D41" w:rsidRDefault="00C65414">
      <w:pPr>
        <w:snapToGrid w:val="0"/>
        <w:spacing w:line="440" w:lineRule="exact"/>
        <w:jc w:val="center"/>
        <w:rPr>
          <w:bCs/>
          <w:color w:val="000000"/>
          <w:szCs w:val="21"/>
        </w:rPr>
      </w:pPr>
      <w:r>
        <w:rPr>
          <w:bCs/>
          <w:color w:val="000000"/>
          <w:szCs w:val="21"/>
        </w:rPr>
        <w:t>表</w:t>
      </w:r>
      <w:r>
        <w:rPr>
          <w:bCs/>
          <w:color w:val="000000"/>
          <w:szCs w:val="21"/>
        </w:rPr>
        <w:t>1</w:t>
      </w:r>
      <w:r>
        <w:rPr>
          <w:bCs/>
          <w:color w:val="000000"/>
          <w:szCs w:val="21"/>
        </w:rPr>
        <w:t>复合肥料</w:t>
      </w:r>
    </w:p>
    <w:tbl>
      <w:tblPr>
        <w:tblW w:w="8878"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Look w:val="04A0"/>
      </w:tblPr>
      <w:tblGrid>
        <w:gridCol w:w="992"/>
        <w:gridCol w:w="4266"/>
        <w:gridCol w:w="3620"/>
      </w:tblGrid>
      <w:tr w:rsidR="00503D41" w:rsidTr="006C7EF1">
        <w:trPr>
          <w:trHeight w:val="680"/>
          <w:tblHeader/>
        </w:trPr>
        <w:tc>
          <w:tcPr>
            <w:tcW w:w="992" w:type="dxa"/>
            <w:tcBorders>
              <w:tl2br w:val="nil"/>
              <w:tr2bl w:val="nil"/>
            </w:tcBorders>
            <w:shd w:val="clear" w:color="auto" w:fill="FFFFFF"/>
            <w:vAlign w:val="center"/>
          </w:tcPr>
          <w:p w:rsidR="00503D41" w:rsidRDefault="00C65414">
            <w:pPr>
              <w:widowControl/>
              <w:jc w:val="center"/>
              <w:rPr>
                <w:color w:val="000000"/>
                <w:kern w:val="0"/>
                <w:szCs w:val="21"/>
              </w:rPr>
            </w:pPr>
            <w:r>
              <w:rPr>
                <w:color w:val="000000"/>
                <w:kern w:val="0"/>
                <w:szCs w:val="21"/>
              </w:rPr>
              <w:t>序号</w:t>
            </w:r>
          </w:p>
        </w:tc>
        <w:tc>
          <w:tcPr>
            <w:tcW w:w="4266" w:type="dxa"/>
            <w:tcBorders>
              <w:tl2br w:val="nil"/>
              <w:tr2bl w:val="nil"/>
            </w:tcBorders>
            <w:shd w:val="clear" w:color="auto" w:fill="FFFFFF"/>
            <w:vAlign w:val="center"/>
          </w:tcPr>
          <w:p w:rsidR="00503D41" w:rsidRDefault="00C65414">
            <w:pPr>
              <w:widowControl/>
              <w:jc w:val="center"/>
              <w:rPr>
                <w:color w:val="000000"/>
                <w:kern w:val="0"/>
                <w:szCs w:val="21"/>
              </w:rPr>
            </w:pPr>
            <w:r>
              <w:rPr>
                <w:color w:val="000000"/>
                <w:kern w:val="0"/>
                <w:szCs w:val="21"/>
              </w:rPr>
              <w:t>检验项目</w:t>
            </w:r>
          </w:p>
        </w:tc>
        <w:tc>
          <w:tcPr>
            <w:tcW w:w="3620" w:type="dxa"/>
            <w:tcBorders>
              <w:tl2br w:val="nil"/>
              <w:tr2bl w:val="nil"/>
            </w:tcBorders>
            <w:shd w:val="clear" w:color="auto" w:fill="FFFFFF"/>
            <w:vAlign w:val="center"/>
          </w:tcPr>
          <w:p w:rsidR="00503D41" w:rsidRDefault="00C65414">
            <w:pPr>
              <w:widowControl/>
              <w:jc w:val="center"/>
              <w:rPr>
                <w:color w:val="000000"/>
                <w:kern w:val="0"/>
                <w:szCs w:val="21"/>
              </w:rPr>
            </w:pPr>
            <w:r>
              <w:rPr>
                <w:color w:val="000000"/>
                <w:kern w:val="0"/>
                <w:szCs w:val="21"/>
              </w:rPr>
              <w:t>检验方法</w:t>
            </w:r>
          </w:p>
        </w:tc>
      </w:tr>
      <w:tr w:rsidR="001D69E8" w:rsidTr="006C7EF1">
        <w:trPr>
          <w:trHeight w:val="680"/>
        </w:trPr>
        <w:tc>
          <w:tcPr>
            <w:tcW w:w="992" w:type="dxa"/>
            <w:tcBorders>
              <w:tl2br w:val="nil"/>
              <w:tr2bl w:val="nil"/>
            </w:tcBorders>
            <w:shd w:val="clear" w:color="auto" w:fill="FFFFFF"/>
            <w:vAlign w:val="center"/>
          </w:tcPr>
          <w:p w:rsidR="001D69E8" w:rsidRDefault="001D69E8">
            <w:pPr>
              <w:pStyle w:val="a9"/>
              <w:widowControl/>
              <w:numPr>
                <w:ilvl w:val="0"/>
                <w:numId w:val="1"/>
              </w:numPr>
              <w:ind w:firstLineChars="0"/>
              <w:jc w:val="center"/>
              <w:rPr>
                <w:rFonts w:ascii="Times New Roman" w:eastAsia="宋体" w:hAnsi="Times New Roman"/>
                <w:color w:val="000000"/>
                <w:kern w:val="0"/>
                <w:szCs w:val="21"/>
              </w:rPr>
            </w:pPr>
          </w:p>
        </w:tc>
        <w:tc>
          <w:tcPr>
            <w:tcW w:w="4266" w:type="dxa"/>
            <w:tcBorders>
              <w:tl2br w:val="nil"/>
              <w:tr2bl w:val="nil"/>
            </w:tcBorders>
            <w:shd w:val="clear" w:color="auto" w:fill="FFFFFF"/>
            <w:vAlign w:val="center"/>
          </w:tcPr>
          <w:p w:rsidR="001D69E8" w:rsidRDefault="001D69E8">
            <w:pPr>
              <w:widowControl/>
              <w:jc w:val="center"/>
              <w:rPr>
                <w:color w:val="000000"/>
                <w:kern w:val="0"/>
                <w:szCs w:val="21"/>
              </w:rPr>
            </w:pPr>
            <w:r>
              <w:rPr>
                <w:rFonts w:hint="eastAsia"/>
                <w:color w:val="000000"/>
                <w:kern w:val="0"/>
                <w:szCs w:val="21"/>
              </w:rPr>
              <w:t>外观</w:t>
            </w:r>
          </w:p>
        </w:tc>
        <w:tc>
          <w:tcPr>
            <w:tcW w:w="3620" w:type="dxa"/>
            <w:tcBorders>
              <w:tl2br w:val="nil"/>
              <w:tr2bl w:val="nil"/>
            </w:tcBorders>
            <w:shd w:val="clear" w:color="auto" w:fill="FFFFFF"/>
            <w:vAlign w:val="center"/>
          </w:tcPr>
          <w:p w:rsidR="001D69E8" w:rsidRPr="001D69E8" w:rsidRDefault="001D69E8" w:rsidP="001D69E8">
            <w:pPr>
              <w:widowControl/>
              <w:jc w:val="center"/>
              <w:rPr>
                <w:kern w:val="0"/>
                <w:szCs w:val="21"/>
              </w:rPr>
            </w:pPr>
            <w:r w:rsidRPr="001D69E8">
              <w:rPr>
                <w:kern w:val="0"/>
                <w:szCs w:val="21"/>
              </w:rPr>
              <w:t>GB/T 15063</w:t>
            </w:r>
            <w:r w:rsidRPr="001D69E8">
              <w:rPr>
                <w:szCs w:val="21"/>
              </w:rPr>
              <w:t>—</w:t>
            </w:r>
            <w:r w:rsidRPr="001D69E8">
              <w:rPr>
                <w:kern w:val="0"/>
                <w:szCs w:val="21"/>
              </w:rPr>
              <w:t>2020</w:t>
            </w:r>
          </w:p>
        </w:tc>
      </w:tr>
      <w:tr w:rsidR="00503D41" w:rsidTr="006C7EF1">
        <w:trPr>
          <w:trHeight w:val="680"/>
        </w:trPr>
        <w:tc>
          <w:tcPr>
            <w:tcW w:w="992" w:type="dxa"/>
            <w:tcBorders>
              <w:tl2br w:val="nil"/>
              <w:tr2bl w:val="nil"/>
            </w:tcBorders>
            <w:shd w:val="clear" w:color="auto" w:fill="FFFFFF"/>
            <w:vAlign w:val="center"/>
          </w:tcPr>
          <w:p w:rsidR="00503D41" w:rsidRDefault="00503D41">
            <w:pPr>
              <w:pStyle w:val="a9"/>
              <w:widowControl/>
              <w:numPr>
                <w:ilvl w:val="0"/>
                <w:numId w:val="1"/>
              </w:numPr>
              <w:ind w:firstLineChars="0"/>
              <w:jc w:val="center"/>
              <w:rPr>
                <w:rFonts w:ascii="Times New Roman" w:eastAsia="宋体" w:hAnsi="Times New Roman"/>
                <w:color w:val="000000"/>
                <w:kern w:val="0"/>
                <w:szCs w:val="21"/>
              </w:rPr>
            </w:pPr>
          </w:p>
        </w:tc>
        <w:tc>
          <w:tcPr>
            <w:tcW w:w="4266" w:type="dxa"/>
            <w:tcBorders>
              <w:tl2br w:val="nil"/>
              <w:tr2bl w:val="nil"/>
            </w:tcBorders>
            <w:shd w:val="clear" w:color="auto" w:fill="FFFFFF"/>
            <w:vAlign w:val="center"/>
          </w:tcPr>
          <w:p w:rsidR="00503D41" w:rsidRDefault="00C65414">
            <w:pPr>
              <w:widowControl/>
              <w:jc w:val="center"/>
              <w:rPr>
                <w:color w:val="000000"/>
                <w:kern w:val="0"/>
                <w:szCs w:val="21"/>
              </w:rPr>
            </w:pPr>
            <w:r>
              <w:rPr>
                <w:color w:val="000000"/>
                <w:kern w:val="0"/>
                <w:szCs w:val="21"/>
              </w:rPr>
              <w:t>总氮</w:t>
            </w:r>
            <w:r>
              <w:rPr>
                <w:color w:val="000000"/>
                <w:kern w:val="0"/>
                <w:szCs w:val="21"/>
              </w:rPr>
              <w:t>(N)</w:t>
            </w:r>
          </w:p>
        </w:tc>
        <w:tc>
          <w:tcPr>
            <w:tcW w:w="3620" w:type="dxa"/>
            <w:tcBorders>
              <w:tl2br w:val="nil"/>
              <w:tr2bl w:val="nil"/>
            </w:tcBorders>
            <w:shd w:val="clear" w:color="auto" w:fill="FFFFFF"/>
            <w:vAlign w:val="center"/>
          </w:tcPr>
          <w:p w:rsidR="003D35BA" w:rsidRPr="001D69E8" w:rsidRDefault="003D35BA" w:rsidP="003D35BA">
            <w:pPr>
              <w:widowControl/>
              <w:jc w:val="center"/>
              <w:rPr>
                <w:kern w:val="0"/>
                <w:szCs w:val="21"/>
              </w:rPr>
            </w:pPr>
            <w:r w:rsidRPr="001D69E8">
              <w:rPr>
                <w:kern w:val="0"/>
                <w:szCs w:val="21"/>
              </w:rPr>
              <w:t>GB/T 15063</w:t>
            </w:r>
            <w:r w:rsidRPr="001D69E8">
              <w:rPr>
                <w:szCs w:val="21"/>
              </w:rPr>
              <w:t>—</w:t>
            </w:r>
            <w:r w:rsidRPr="001D69E8">
              <w:rPr>
                <w:kern w:val="0"/>
                <w:szCs w:val="21"/>
              </w:rPr>
              <w:t>2020</w:t>
            </w:r>
          </w:p>
          <w:p w:rsidR="003D35BA" w:rsidRDefault="003D35BA" w:rsidP="003D35BA">
            <w:pPr>
              <w:widowControl/>
              <w:jc w:val="center"/>
              <w:rPr>
                <w:color w:val="000000"/>
                <w:kern w:val="0"/>
                <w:szCs w:val="21"/>
              </w:rPr>
            </w:pPr>
            <w:r>
              <w:rPr>
                <w:color w:val="000000"/>
                <w:kern w:val="0"/>
                <w:szCs w:val="21"/>
              </w:rPr>
              <w:t>GB/T 8572</w:t>
            </w:r>
            <w:r>
              <w:rPr>
                <w:color w:val="000000"/>
                <w:szCs w:val="21"/>
              </w:rPr>
              <w:t>—</w:t>
            </w:r>
            <w:r>
              <w:rPr>
                <w:color w:val="000000"/>
                <w:kern w:val="0"/>
                <w:szCs w:val="21"/>
              </w:rPr>
              <w:t>2010</w:t>
            </w:r>
          </w:p>
        </w:tc>
      </w:tr>
      <w:tr w:rsidR="00503D41" w:rsidTr="006C7EF1">
        <w:trPr>
          <w:trHeight w:val="680"/>
        </w:trPr>
        <w:tc>
          <w:tcPr>
            <w:tcW w:w="992" w:type="dxa"/>
            <w:tcBorders>
              <w:tl2br w:val="nil"/>
              <w:tr2bl w:val="nil"/>
            </w:tcBorders>
            <w:shd w:val="clear" w:color="auto" w:fill="FFFFFF"/>
            <w:vAlign w:val="center"/>
          </w:tcPr>
          <w:p w:rsidR="00503D41" w:rsidRDefault="00503D41">
            <w:pPr>
              <w:pStyle w:val="a9"/>
              <w:widowControl/>
              <w:numPr>
                <w:ilvl w:val="0"/>
                <w:numId w:val="1"/>
              </w:numPr>
              <w:ind w:firstLineChars="0"/>
              <w:jc w:val="center"/>
              <w:rPr>
                <w:rFonts w:ascii="Times New Roman" w:eastAsia="宋体" w:hAnsi="Times New Roman"/>
                <w:color w:val="000000"/>
                <w:kern w:val="0"/>
                <w:szCs w:val="21"/>
              </w:rPr>
            </w:pPr>
          </w:p>
        </w:tc>
        <w:tc>
          <w:tcPr>
            <w:tcW w:w="4266" w:type="dxa"/>
            <w:tcBorders>
              <w:tl2br w:val="nil"/>
              <w:tr2bl w:val="nil"/>
            </w:tcBorders>
            <w:shd w:val="clear" w:color="auto" w:fill="FFFFFF"/>
            <w:vAlign w:val="center"/>
          </w:tcPr>
          <w:p w:rsidR="00503D41" w:rsidRDefault="00C65414">
            <w:pPr>
              <w:widowControl/>
              <w:jc w:val="center"/>
              <w:rPr>
                <w:color w:val="000000"/>
                <w:kern w:val="0"/>
                <w:szCs w:val="21"/>
              </w:rPr>
            </w:pPr>
            <w:r>
              <w:rPr>
                <w:color w:val="000000"/>
                <w:kern w:val="0"/>
                <w:szCs w:val="21"/>
              </w:rPr>
              <w:t>有效磷</w:t>
            </w:r>
            <w:r>
              <w:rPr>
                <w:color w:val="000000"/>
                <w:kern w:val="0"/>
                <w:szCs w:val="21"/>
              </w:rPr>
              <w:t>(P</w:t>
            </w:r>
            <w:r>
              <w:rPr>
                <w:color w:val="000000"/>
                <w:kern w:val="0"/>
                <w:szCs w:val="21"/>
                <w:vertAlign w:val="subscript"/>
              </w:rPr>
              <w:t>2</w:t>
            </w:r>
            <w:r>
              <w:rPr>
                <w:color w:val="000000"/>
                <w:kern w:val="0"/>
                <w:szCs w:val="21"/>
              </w:rPr>
              <w:t>O</w:t>
            </w:r>
            <w:r>
              <w:rPr>
                <w:color w:val="000000"/>
                <w:kern w:val="0"/>
                <w:szCs w:val="21"/>
                <w:vertAlign w:val="subscript"/>
              </w:rPr>
              <w:t>5</w:t>
            </w:r>
            <w:r>
              <w:rPr>
                <w:color w:val="000000"/>
                <w:kern w:val="0"/>
                <w:szCs w:val="21"/>
              </w:rPr>
              <w:t>)</w:t>
            </w:r>
          </w:p>
        </w:tc>
        <w:tc>
          <w:tcPr>
            <w:tcW w:w="3620" w:type="dxa"/>
            <w:tcBorders>
              <w:tl2br w:val="nil"/>
              <w:tr2bl w:val="nil"/>
            </w:tcBorders>
            <w:shd w:val="clear" w:color="auto" w:fill="FFFFFF"/>
            <w:vAlign w:val="center"/>
          </w:tcPr>
          <w:p w:rsidR="00503D41" w:rsidRDefault="00C65414">
            <w:pPr>
              <w:widowControl/>
              <w:jc w:val="center"/>
              <w:rPr>
                <w:color w:val="000000"/>
                <w:kern w:val="0"/>
                <w:szCs w:val="21"/>
              </w:rPr>
            </w:pPr>
            <w:r>
              <w:rPr>
                <w:kern w:val="0"/>
                <w:szCs w:val="21"/>
              </w:rPr>
              <w:t>GB/T 15063</w:t>
            </w:r>
            <w:r>
              <w:rPr>
                <w:szCs w:val="21"/>
              </w:rPr>
              <w:t>—</w:t>
            </w:r>
            <w:r>
              <w:rPr>
                <w:kern w:val="0"/>
                <w:szCs w:val="21"/>
              </w:rPr>
              <w:t>2020</w:t>
            </w:r>
          </w:p>
        </w:tc>
      </w:tr>
      <w:tr w:rsidR="00503D41" w:rsidTr="006C7EF1">
        <w:trPr>
          <w:trHeight w:val="680"/>
        </w:trPr>
        <w:tc>
          <w:tcPr>
            <w:tcW w:w="992" w:type="dxa"/>
            <w:tcBorders>
              <w:tl2br w:val="nil"/>
              <w:tr2bl w:val="nil"/>
            </w:tcBorders>
            <w:shd w:val="clear" w:color="auto" w:fill="FFFFFF"/>
            <w:vAlign w:val="center"/>
          </w:tcPr>
          <w:p w:rsidR="00503D41" w:rsidRDefault="00503D41">
            <w:pPr>
              <w:pStyle w:val="a9"/>
              <w:widowControl/>
              <w:numPr>
                <w:ilvl w:val="0"/>
                <w:numId w:val="1"/>
              </w:numPr>
              <w:ind w:firstLineChars="0"/>
              <w:jc w:val="center"/>
              <w:rPr>
                <w:rFonts w:ascii="Times New Roman" w:eastAsia="宋体" w:hAnsi="Times New Roman"/>
                <w:color w:val="000000"/>
                <w:kern w:val="0"/>
                <w:szCs w:val="21"/>
              </w:rPr>
            </w:pPr>
          </w:p>
        </w:tc>
        <w:tc>
          <w:tcPr>
            <w:tcW w:w="4266" w:type="dxa"/>
            <w:tcBorders>
              <w:tl2br w:val="nil"/>
              <w:tr2bl w:val="nil"/>
            </w:tcBorders>
            <w:shd w:val="clear" w:color="auto" w:fill="FFFFFF"/>
            <w:vAlign w:val="center"/>
          </w:tcPr>
          <w:p w:rsidR="00503D41" w:rsidRDefault="00C65414">
            <w:pPr>
              <w:widowControl/>
              <w:jc w:val="center"/>
              <w:rPr>
                <w:color w:val="000000"/>
                <w:kern w:val="0"/>
                <w:szCs w:val="21"/>
              </w:rPr>
            </w:pPr>
            <w:r>
              <w:rPr>
                <w:color w:val="000000"/>
                <w:kern w:val="0"/>
                <w:szCs w:val="21"/>
              </w:rPr>
              <w:t>氧化钾</w:t>
            </w:r>
            <w:r>
              <w:rPr>
                <w:color w:val="000000"/>
                <w:kern w:val="0"/>
                <w:szCs w:val="21"/>
              </w:rPr>
              <w:t>(K</w:t>
            </w:r>
            <w:r>
              <w:rPr>
                <w:color w:val="000000"/>
                <w:kern w:val="0"/>
                <w:szCs w:val="21"/>
                <w:vertAlign w:val="subscript"/>
              </w:rPr>
              <w:t>2</w:t>
            </w:r>
            <w:r>
              <w:rPr>
                <w:color w:val="000000"/>
                <w:kern w:val="0"/>
                <w:szCs w:val="21"/>
              </w:rPr>
              <w:t>O)</w:t>
            </w:r>
          </w:p>
        </w:tc>
        <w:tc>
          <w:tcPr>
            <w:tcW w:w="3620" w:type="dxa"/>
            <w:tcBorders>
              <w:tl2br w:val="nil"/>
              <w:tr2bl w:val="nil"/>
            </w:tcBorders>
            <w:shd w:val="clear" w:color="auto" w:fill="FFFFFF"/>
            <w:vAlign w:val="center"/>
          </w:tcPr>
          <w:p w:rsidR="003D35BA" w:rsidRPr="001D69E8" w:rsidRDefault="003D35BA">
            <w:pPr>
              <w:widowControl/>
              <w:jc w:val="center"/>
              <w:rPr>
                <w:kern w:val="0"/>
                <w:szCs w:val="21"/>
              </w:rPr>
            </w:pPr>
            <w:r w:rsidRPr="001D69E8">
              <w:rPr>
                <w:kern w:val="0"/>
                <w:szCs w:val="21"/>
              </w:rPr>
              <w:t>GB/T 15063</w:t>
            </w:r>
            <w:r w:rsidRPr="001D69E8">
              <w:rPr>
                <w:szCs w:val="21"/>
              </w:rPr>
              <w:t>—</w:t>
            </w:r>
            <w:r w:rsidRPr="001D69E8">
              <w:rPr>
                <w:kern w:val="0"/>
                <w:szCs w:val="21"/>
              </w:rPr>
              <w:t>2020</w:t>
            </w:r>
          </w:p>
          <w:p w:rsidR="00503D41" w:rsidRDefault="00C65414">
            <w:pPr>
              <w:widowControl/>
              <w:jc w:val="center"/>
              <w:rPr>
                <w:color w:val="000000"/>
                <w:kern w:val="0"/>
                <w:szCs w:val="21"/>
              </w:rPr>
            </w:pPr>
            <w:r>
              <w:rPr>
                <w:color w:val="000000"/>
                <w:kern w:val="0"/>
                <w:szCs w:val="21"/>
              </w:rPr>
              <w:t>GB/T 8574</w:t>
            </w:r>
            <w:r>
              <w:rPr>
                <w:color w:val="000000"/>
                <w:szCs w:val="21"/>
              </w:rPr>
              <w:t>—</w:t>
            </w:r>
            <w:r>
              <w:rPr>
                <w:color w:val="000000"/>
                <w:kern w:val="0"/>
                <w:szCs w:val="21"/>
              </w:rPr>
              <w:t>20</w:t>
            </w:r>
            <w:r>
              <w:rPr>
                <w:rFonts w:hint="eastAsia"/>
                <w:color w:val="000000"/>
                <w:kern w:val="0"/>
                <w:szCs w:val="21"/>
              </w:rPr>
              <w:t>24</w:t>
            </w:r>
          </w:p>
        </w:tc>
      </w:tr>
      <w:tr w:rsidR="00503D41" w:rsidTr="006C7EF1">
        <w:trPr>
          <w:trHeight w:val="680"/>
        </w:trPr>
        <w:tc>
          <w:tcPr>
            <w:tcW w:w="992" w:type="dxa"/>
            <w:tcBorders>
              <w:tl2br w:val="nil"/>
              <w:tr2bl w:val="nil"/>
            </w:tcBorders>
            <w:shd w:val="clear" w:color="auto" w:fill="FFFFFF"/>
            <w:vAlign w:val="center"/>
          </w:tcPr>
          <w:p w:rsidR="00503D41" w:rsidRDefault="00503D41">
            <w:pPr>
              <w:pStyle w:val="a9"/>
              <w:widowControl/>
              <w:numPr>
                <w:ilvl w:val="0"/>
                <w:numId w:val="1"/>
              </w:numPr>
              <w:ind w:firstLineChars="0"/>
              <w:jc w:val="center"/>
              <w:rPr>
                <w:rFonts w:ascii="Times New Roman" w:eastAsia="宋体" w:hAnsi="Times New Roman"/>
                <w:color w:val="000000"/>
                <w:kern w:val="0"/>
                <w:szCs w:val="21"/>
              </w:rPr>
            </w:pPr>
          </w:p>
        </w:tc>
        <w:tc>
          <w:tcPr>
            <w:tcW w:w="4266" w:type="dxa"/>
            <w:tcBorders>
              <w:tl2br w:val="nil"/>
              <w:tr2bl w:val="nil"/>
            </w:tcBorders>
            <w:shd w:val="clear" w:color="auto" w:fill="FFFFFF"/>
            <w:vAlign w:val="center"/>
          </w:tcPr>
          <w:p w:rsidR="00503D41" w:rsidRDefault="00C65414">
            <w:pPr>
              <w:widowControl/>
              <w:jc w:val="center"/>
              <w:rPr>
                <w:color w:val="000000"/>
                <w:kern w:val="0"/>
                <w:szCs w:val="21"/>
              </w:rPr>
            </w:pPr>
            <w:r>
              <w:rPr>
                <w:color w:val="000000"/>
                <w:kern w:val="0"/>
                <w:szCs w:val="21"/>
              </w:rPr>
              <w:t>总养分</w:t>
            </w:r>
            <w:r>
              <w:rPr>
                <w:color w:val="000000"/>
                <w:kern w:val="0"/>
                <w:szCs w:val="21"/>
              </w:rPr>
              <w:t>(N+P</w:t>
            </w:r>
            <w:r>
              <w:rPr>
                <w:color w:val="000000"/>
                <w:kern w:val="0"/>
                <w:szCs w:val="21"/>
                <w:vertAlign w:val="subscript"/>
              </w:rPr>
              <w:t>2</w:t>
            </w:r>
            <w:r>
              <w:rPr>
                <w:color w:val="000000"/>
                <w:kern w:val="0"/>
                <w:szCs w:val="21"/>
              </w:rPr>
              <w:t>O</w:t>
            </w:r>
            <w:r>
              <w:rPr>
                <w:color w:val="000000"/>
                <w:kern w:val="0"/>
                <w:szCs w:val="21"/>
                <w:vertAlign w:val="subscript"/>
              </w:rPr>
              <w:t>5</w:t>
            </w:r>
            <w:r>
              <w:rPr>
                <w:color w:val="000000"/>
                <w:kern w:val="0"/>
                <w:szCs w:val="21"/>
              </w:rPr>
              <w:t>+K</w:t>
            </w:r>
            <w:r>
              <w:rPr>
                <w:color w:val="000000"/>
                <w:kern w:val="0"/>
                <w:szCs w:val="21"/>
                <w:vertAlign w:val="subscript"/>
              </w:rPr>
              <w:t>2</w:t>
            </w:r>
            <w:r>
              <w:rPr>
                <w:color w:val="000000"/>
                <w:kern w:val="0"/>
                <w:szCs w:val="21"/>
              </w:rPr>
              <w:t>O)</w:t>
            </w:r>
          </w:p>
        </w:tc>
        <w:tc>
          <w:tcPr>
            <w:tcW w:w="3620" w:type="dxa"/>
            <w:tcBorders>
              <w:tl2br w:val="nil"/>
              <w:tr2bl w:val="nil"/>
            </w:tcBorders>
            <w:shd w:val="clear" w:color="auto" w:fill="FFFFFF"/>
            <w:vAlign w:val="center"/>
          </w:tcPr>
          <w:p w:rsidR="00503D41" w:rsidRDefault="00C65414">
            <w:pPr>
              <w:widowControl/>
              <w:jc w:val="center"/>
              <w:rPr>
                <w:color w:val="000000"/>
                <w:kern w:val="0"/>
                <w:szCs w:val="21"/>
              </w:rPr>
            </w:pPr>
            <w:r>
              <w:rPr>
                <w:color w:val="000000"/>
                <w:kern w:val="0"/>
                <w:szCs w:val="21"/>
              </w:rPr>
              <w:t>GB/T 15063</w:t>
            </w:r>
            <w:r>
              <w:rPr>
                <w:color w:val="000000"/>
                <w:szCs w:val="21"/>
              </w:rPr>
              <w:t>—</w:t>
            </w:r>
            <w:r>
              <w:rPr>
                <w:color w:val="000000"/>
                <w:kern w:val="0"/>
                <w:szCs w:val="21"/>
              </w:rPr>
              <w:t>2020</w:t>
            </w:r>
          </w:p>
        </w:tc>
      </w:tr>
      <w:tr w:rsidR="00503D41" w:rsidTr="006C7EF1">
        <w:trPr>
          <w:trHeight w:val="680"/>
        </w:trPr>
        <w:tc>
          <w:tcPr>
            <w:tcW w:w="992" w:type="dxa"/>
            <w:tcBorders>
              <w:tl2br w:val="nil"/>
              <w:tr2bl w:val="nil"/>
            </w:tcBorders>
            <w:shd w:val="clear" w:color="auto" w:fill="FFFFFF"/>
            <w:vAlign w:val="center"/>
          </w:tcPr>
          <w:p w:rsidR="00503D41" w:rsidRDefault="00503D41">
            <w:pPr>
              <w:pStyle w:val="a9"/>
              <w:widowControl/>
              <w:numPr>
                <w:ilvl w:val="0"/>
                <w:numId w:val="1"/>
              </w:numPr>
              <w:ind w:firstLineChars="0"/>
              <w:jc w:val="center"/>
              <w:rPr>
                <w:rFonts w:ascii="Times New Roman" w:eastAsia="宋体" w:hAnsi="Times New Roman"/>
                <w:color w:val="000000"/>
                <w:kern w:val="0"/>
                <w:szCs w:val="21"/>
              </w:rPr>
            </w:pPr>
          </w:p>
        </w:tc>
        <w:tc>
          <w:tcPr>
            <w:tcW w:w="4266" w:type="dxa"/>
            <w:tcBorders>
              <w:tl2br w:val="nil"/>
              <w:tr2bl w:val="nil"/>
            </w:tcBorders>
            <w:shd w:val="clear" w:color="auto" w:fill="FFFFFF"/>
            <w:vAlign w:val="center"/>
          </w:tcPr>
          <w:p w:rsidR="00503D41" w:rsidRDefault="00C65414">
            <w:pPr>
              <w:widowControl/>
              <w:jc w:val="center"/>
              <w:rPr>
                <w:color w:val="000000"/>
                <w:kern w:val="0"/>
                <w:szCs w:val="21"/>
              </w:rPr>
            </w:pPr>
            <w:r>
              <w:rPr>
                <w:color w:val="000000"/>
                <w:kern w:val="0"/>
                <w:szCs w:val="21"/>
              </w:rPr>
              <w:t>水溶性磷占有效磷百分率</w:t>
            </w:r>
          </w:p>
        </w:tc>
        <w:tc>
          <w:tcPr>
            <w:tcW w:w="3620" w:type="dxa"/>
            <w:tcBorders>
              <w:tl2br w:val="nil"/>
              <w:tr2bl w:val="nil"/>
            </w:tcBorders>
            <w:shd w:val="clear" w:color="auto" w:fill="FFFFFF"/>
            <w:vAlign w:val="center"/>
          </w:tcPr>
          <w:p w:rsidR="00503D41" w:rsidRDefault="00C65414">
            <w:pPr>
              <w:widowControl/>
              <w:jc w:val="center"/>
              <w:rPr>
                <w:color w:val="000000"/>
                <w:kern w:val="0"/>
                <w:szCs w:val="21"/>
              </w:rPr>
            </w:pPr>
            <w:r>
              <w:rPr>
                <w:color w:val="000000"/>
                <w:kern w:val="0"/>
                <w:szCs w:val="21"/>
              </w:rPr>
              <w:t>GB/T 15063</w:t>
            </w:r>
            <w:r>
              <w:rPr>
                <w:color w:val="000000"/>
                <w:szCs w:val="21"/>
              </w:rPr>
              <w:t>—</w:t>
            </w:r>
            <w:r>
              <w:rPr>
                <w:color w:val="000000"/>
                <w:kern w:val="0"/>
                <w:szCs w:val="21"/>
              </w:rPr>
              <w:t>2020</w:t>
            </w:r>
          </w:p>
        </w:tc>
      </w:tr>
      <w:tr w:rsidR="00503D41" w:rsidTr="006C7EF1">
        <w:trPr>
          <w:trHeight w:val="680"/>
        </w:trPr>
        <w:tc>
          <w:tcPr>
            <w:tcW w:w="992" w:type="dxa"/>
            <w:tcBorders>
              <w:tl2br w:val="nil"/>
              <w:tr2bl w:val="nil"/>
            </w:tcBorders>
            <w:shd w:val="clear" w:color="auto" w:fill="FFFFFF"/>
            <w:vAlign w:val="center"/>
          </w:tcPr>
          <w:p w:rsidR="00503D41" w:rsidRDefault="00503D41">
            <w:pPr>
              <w:pStyle w:val="a9"/>
              <w:widowControl/>
              <w:numPr>
                <w:ilvl w:val="0"/>
                <w:numId w:val="1"/>
              </w:numPr>
              <w:ind w:firstLineChars="0"/>
              <w:jc w:val="center"/>
              <w:rPr>
                <w:rFonts w:ascii="Times New Roman" w:eastAsia="宋体" w:hAnsi="Times New Roman"/>
                <w:color w:val="000000"/>
                <w:kern w:val="0"/>
                <w:szCs w:val="21"/>
              </w:rPr>
            </w:pPr>
          </w:p>
        </w:tc>
        <w:tc>
          <w:tcPr>
            <w:tcW w:w="4266" w:type="dxa"/>
            <w:tcBorders>
              <w:tl2br w:val="nil"/>
              <w:tr2bl w:val="nil"/>
            </w:tcBorders>
            <w:shd w:val="clear" w:color="auto" w:fill="FFFFFF"/>
            <w:vAlign w:val="center"/>
          </w:tcPr>
          <w:p w:rsidR="00503D41" w:rsidRDefault="00C65414">
            <w:pPr>
              <w:widowControl/>
              <w:jc w:val="center"/>
              <w:rPr>
                <w:color w:val="000000"/>
                <w:kern w:val="0"/>
                <w:szCs w:val="21"/>
              </w:rPr>
            </w:pPr>
            <w:r>
              <w:rPr>
                <w:color w:val="000000"/>
                <w:kern w:val="0"/>
                <w:szCs w:val="21"/>
              </w:rPr>
              <w:t>硝态氮</w:t>
            </w:r>
          </w:p>
        </w:tc>
        <w:tc>
          <w:tcPr>
            <w:tcW w:w="3620" w:type="dxa"/>
            <w:tcBorders>
              <w:tl2br w:val="nil"/>
              <w:tr2bl w:val="nil"/>
            </w:tcBorders>
            <w:shd w:val="clear" w:color="auto" w:fill="FFFFFF"/>
            <w:vAlign w:val="center"/>
          </w:tcPr>
          <w:p w:rsidR="003D35BA" w:rsidRPr="001D69E8" w:rsidRDefault="003D35BA" w:rsidP="003D35BA">
            <w:pPr>
              <w:widowControl/>
              <w:jc w:val="center"/>
              <w:rPr>
                <w:kern w:val="0"/>
                <w:szCs w:val="21"/>
              </w:rPr>
            </w:pPr>
            <w:r w:rsidRPr="001D69E8">
              <w:rPr>
                <w:kern w:val="0"/>
                <w:szCs w:val="21"/>
              </w:rPr>
              <w:t>GB/T 15063</w:t>
            </w:r>
            <w:r w:rsidRPr="001D69E8">
              <w:rPr>
                <w:szCs w:val="21"/>
              </w:rPr>
              <w:t>—</w:t>
            </w:r>
            <w:r w:rsidRPr="001D69E8">
              <w:rPr>
                <w:kern w:val="0"/>
                <w:szCs w:val="21"/>
              </w:rPr>
              <w:t>2020</w:t>
            </w:r>
          </w:p>
          <w:p w:rsidR="00503D41" w:rsidRDefault="00C65414">
            <w:pPr>
              <w:widowControl/>
              <w:jc w:val="center"/>
              <w:rPr>
                <w:color w:val="000000"/>
                <w:kern w:val="0"/>
                <w:szCs w:val="21"/>
              </w:rPr>
            </w:pPr>
            <w:r>
              <w:rPr>
                <w:color w:val="000000"/>
                <w:kern w:val="0"/>
                <w:szCs w:val="21"/>
              </w:rPr>
              <w:t>GB/T 3597</w:t>
            </w:r>
            <w:r>
              <w:rPr>
                <w:color w:val="000000"/>
                <w:szCs w:val="21"/>
              </w:rPr>
              <w:t>—</w:t>
            </w:r>
            <w:r>
              <w:rPr>
                <w:color w:val="000000"/>
                <w:kern w:val="0"/>
                <w:szCs w:val="21"/>
              </w:rPr>
              <w:t>2002</w:t>
            </w:r>
          </w:p>
        </w:tc>
      </w:tr>
      <w:tr w:rsidR="00503D41" w:rsidTr="006C7EF1">
        <w:trPr>
          <w:trHeight w:val="680"/>
        </w:trPr>
        <w:tc>
          <w:tcPr>
            <w:tcW w:w="992" w:type="dxa"/>
            <w:tcBorders>
              <w:tl2br w:val="nil"/>
              <w:tr2bl w:val="nil"/>
            </w:tcBorders>
            <w:shd w:val="clear" w:color="auto" w:fill="FFFFFF"/>
            <w:vAlign w:val="center"/>
          </w:tcPr>
          <w:p w:rsidR="00503D41" w:rsidRDefault="00503D41">
            <w:pPr>
              <w:pStyle w:val="a9"/>
              <w:widowControl/>
              <w:numPr>
                <w:ilvl w:val="0"/>
                <w:numId w:val="1"/>
              </w:numPr>
              <w:ind w:firstLineChars="0"/>
              <w:jc w:val="center"/>
              <w:rPr>
                <w:rFonts w:ascii="Times New Roman" w:eastAsia="宋体" w:hAnsi="Times New Roman"/>
                <w:color w:val="000000"/>
                <w:kern w:val="0"/>
                <w:szCs w:val="21"/>
              </w:rPr>
            </w:pPr>
          </w:p>
        </w:tc>
        <w:tc>
          <w:tcPr>
            <w:tcW w:w="4266" w:type="dxa"/>
            <w:tcBorders>
              <w:tl2br w:val="nil"/>
              <w:tr2bl w:val="nil"/>
            </w:tcBorders>
            <w:shd w:val="clear" w:color="auto" w:fill="FFFFFF"/>
            <w:vAlign w:val="center"/>
          </w:tcPr>
          <w:p w:rsidR="00503D41" w:rsidRDefault="00C65414">
            <w:pPr>
              <w:widowControl/>
              <w:jc w:val="center"/>
              <w:rPr>
                <w:color w:val="000000"/>
                <w:kern w:val="0"/>
                <w:szCs w:val="21"/>
              </w:rPr>
            </w:pPr>
            <w:r>
              <w:rPr>
                <w:color w:val="000000"/>
                <w:kern w:val="0"/>
                <w:szCs w:val="21"/>
              </w:rPr>
              <w:t>粒度</w:t>
            </w:r>
            <w:r>
              <w:rPr>
                <w:color w:val="000000"/>
                <w:kern w:val="0"/>
                <w:szCs w:val="21"/>
              </w:rPr>
              <w:t>(1.00mm~4.75mm</w:t>
            </w:r>
            <w:r>
              <w:rPr>
                <w:color w:val="000000"/>
                <w:kern w:val="0"/>
                <w:szCs w:val="21"/>
              </w:rPr>
              <w:t>或</w:t>
            </w:r>
            <w:r>
              <w:rPr>
                <w:color w:val="000000"/>
                <w:kern w:val="0"/>
                <w:szCs w:val="21"/>
              </w:rPr>
              <w:t>3.35mm~5.60mm)</w:t>
            </w:r>
          </w:p>
        </w:tc>
        <w:tc>
          <w:tcPr>
            <w:tcW w:w="3620" w:type="dxa"/>
            <w:tcBorders>
              <w:tl2br w:val="nil"/>
              <w:tr2bl w:val="nil"/>
            </w:tcBorders>
            <w:shd w:val="clear" w:color="auto" w:fill="FFFFFF"/>
            <w:vAlign w:val="center"/>
          </w:tcPr>
          <w:p w:rsidR="00503D41" w:rsidRDefault="00C65414">
            <w:pPr>
              <w:widowControl/>
              <w:jc w:val="center"/>
              <w:rPr>
                <w:color w:val="000000"/>
                <w:kern w:val="0"/>
                <w:szCs w:val="21"/>
              </w:rPr>
            </w:pPr>
            <w:r>
              <w:rPr>
                <w:color w:val="000000"/>
                <w:kern w:val="0"/>
                <w:szCs w:val="21"/>
              </w:rPr>
              <w:t>GB/T 24891</w:t>
            </w:r>
            <w:r>
              <w:rPr>
                <w:color w:val="000000"/>
                <w:szCs w:val="21"/>
              </w:rPr>
              <w:t>—</w:t>
            </w:r>
            <w:r>
              <w:rPr>
                <w:color w:val="000000"/>
                <w:kern w:val="0"/>
                <w:szCs w:val="21"/>
              </w:rPr>
              <w:t>2010</w:t>
            </w:r>
          </w:p>
        </w:tc>
      </w:tr>
      <w:tr w:rsidR="00503D41" w:rsidTr="006C7EF1">
        <w:trPr>
          <w:trHeight w:val="680"/>
        </w:trPr>
        <w:tc>
          <w:tcPr>
            <w:tcW w:w="992" w:type="dxa"/>
            <w:tcBorders>
              <w:tl2br w:val="nil"/>
              <w:tr2bl w:val="nil"/>
            </w:tcBorders>
            <w:shd w:val="clear" w:color="auto" w:fill="FFFFFF"/>
            <w:vAlign w:val="center"/>
          </w:tcPr>
          <w:p w:rsidR="00503D41" w:rsidRDefault="00503D41">
            <w:pPr>
              <w:pStyle w:val="a9"/>
              <w:widowControl/>
              <w:numPr>
                <w:ilvl w:val="0"/>
                <w:numId w:val="1"/>
              </w:numPr>
              <w:ind w:firstLineChars="0"/>
              <w:jc w:val="center"/>
              <w:rPr>
                <w:rFonts w:ascii="Times New Roman" w:eastAsia="宋体" w:hAnsi="Times New Roman"/>
                <w:color w:val="000000"/>
                <w:kern w:val="0"/>
                <w:szCs w:val="21"/>
              </w:rPr>
            </w:pPr>
          </w:p>
        </w:tc>
        <w:tc>
          <w:tcPr>
            <w:tcW w:w="4266" w:type="dxa"/>
            <w:tcBorders>
              <w:tl2br w:val="nil"/>
              <w:tr2bl w:val="nil"/>
            </w:tcBorders>
            <w:shd w:val="clear" w:color="auto" w:fill="FFFFFF"/>
            <w:vAlign w:val="center"/>
          </w:tcPr>
          <w:p w:rsidR="00503D41" w:rsidRDefault="00C65414">
            <w:pPr>
              <w:widowControl/>
              <w:jc w:val="center"/>
              <w:rPr>
                <w:color w:val="000000"/>
                <w:kern w:val="0"/>
                <w:szCs w:val="21"/>
              </w:rPr>
            </w:pPr>
            <w:r>
              <w:rPr>
                <w:color w:val="000000"/>
                <w:kern w:val="0"/>
                <w:szCs w:val="21"/>
              </w:rPr>
              <w:t>氯离子</w:t>
            </w:r>
          </w:p>
        </w:tc>
        <w:tc>
          <w:tcPr>
            <w:tcW w:w="3620" w:type="dxa"/>
            <w:tcBorders>
              <w:tl2br w:val="nil"/>
              <w:tr2bl w:val="nil"/>
            </w:tcBorders>
            <w:shd w:val="clear" w:color="auto" w:fill="FFFFFF"/>
            <w:vAlign w:val="center"/>
          </w:tcPr>
          <w:p w:rsidR="00503D41" w:rsidRDefault="00C65414">
            <w:pPr>
              <w:widowControl/>
              <w:jc w:val="center"/>
              <w:rPr>
                <w:color w:val="000000"/>
                <w:kern w:val="0"/>
                <w:szCs w:val="21"/>
              </w:rPr>
            </w:pPr>
            <w:r>
              <w:rPr>
                <w:color w:val="000000"/>
                <w:kern w:val="0"/>
                <w:szCs w:val="21"/>
              </w:rPr>
              <w:t>GB/T 24890</w:t>
            </w:r>
            <w:r>
              <w:rPr>
                <w:color w:val="000000"/>
                <w:szCs w:val="21"/>
              </w:rPr>
              <w:t>—</w:t>
            </w:r>
            <w:r>
              <w:rPr>
                <w:color w:val="000000"/>
                <w:kern w:val="0"/>
                <w:szCs w:val="21"/>
              </w:rPr>
              <w:t>2010</w:t>
            </w:r>
          </w:p>
        </w:tc>
      </w:tr>
      <w:tr w:rsidR="00503D41" w:rsidTr="006C7EF1">
        <w:trPr>
          <w:trHeight w:val="680"/>
        </w:trPr>
        <w:tc>
          <w:tcPr>
            <w:tcW w:w="992" w:type="dxa"/>
            <w:tcBorders>
              <w:tl2br w:val="nil"/>
              <w:tr2bl w:val="nil"/>
            </w:tcBorders>
            <w:shd w:val="clear" w:color="auto" w:fill="FFFFFF"/>
            <w:vAlign w:val="center"/>
          </w:tcPr>
          <w:p w:rsidR="00503D41" w:rsidRDefault="00503D41">
            <w:pPr>
              <w:pStyle w:val="a9"/>
              <w:widowControl/>
              <w:numPr>
                <w:ilvl w:val="0"/>
                <w:numId w:val="1"/>
              </w:numPr>
              <w:ind w:firstLineChars="0"/>
              <w:jc w:val="center"/>
              <w:rPr>
                <w:rFonts w:ascii="Times New Roman" w:eastAsia="宋体" w:hAnsi="Times New Roman"/>
                <w:color w:val="000000"/>
                <w:kern w:val="0"/>
                <w:szCs w:val="21"/>
              </w:rPr>
            </w:pPr>
          </w:p>
        </w:tc>
        <w:tc>
          <w:tcPr>
            <w:tcW w:w="4266" w:type="dxa"/>
            <w:tcBorders>
              <w:tl2br w:val="nil"/>
              <w:tr2bl w:val="nil"/>
            </w:tcBorders>
            <w:shd w:val="clear" w:color="auto" w:fill="FFFFFF"/>
            <w:vAlign w:val="center"/>
          </w:tcPr>
          <w:p w:rsidR="00503D41" w:rsidRDefault="001D69E8">
            <w:pPr>
              <w:widowControl/>
              <w:jc w:val="center"/>
              <w:rPr>
                <w:color w:val="000000"/>
                <w:kern w:val="0"/>
                <w:szCs w:val="21"/>
              </w:rPr>
            </w:pPr>
            <w:r>
              <w:rPr>
                <w:rFonts w:hint="eastAsia"/>
                <w:color w:val="000000"/>
                <w:kern w:val="0"/>
                <w:szCs w:val="21"/>
              </w:rPr>
              <w:t>单一中量元素（钙、镁、硫）</w:t>
            </w:r>
          </w:p>
        </w:tc>
        <w:tc>
          <w:tcPr>
            <w:tcW w:w="3620" w:type="dxa"/>
            <w:tcBorders>
              <w:tl2br w:val="nil"/>
              <w:tr2bl w:val="nil"/>
            </w:tcBorders>
            <w:shd w:val="clear" w:color="auto" w:fill="FFFFFF"/>
            <w:vAlign w:val="center"/>
          </w:tcPr>
          <w:p w:rsidR="006C7EF1" w:rsidRPr="001D69E8" w:rsidRDefault="006C7EF1" w:rsidP="006C7EF1">
            <w:pPr>
              <w:widowControl/>
              <w:jc w:val="center"/>
              <w:rPr>
                <w:kern w:val="0"/>
                <w:szCs w:val="21"/>
              </w:rPr>
            </w:pPr>
            <w:r w:rsidRPr="001D69E8">
              <w:rPr>
                <w:kern w:val="0"/>
                <w:szCs w:val="21"/>
              </w:rPr>
              <w:t>GB/T 15063</w:t>
            </w:r>
            <w:r w:rsidRPr="001D69E8">
              <w:rPr>
                <w:szCs w:val="21"/>
              </w:rPr>
              <w:t>—</w:t>
            </w:r>
            <w:r w:rsidRPr="001D69E8">
              <w:rPr>
                <w:kern w:val="0"/>
                <w:szCs w:val="21"/>
              </w:rPr>
              <w:t>2020</w:t>
            </w:r>
          </w:p>
          <w:p w:rsidR="00503D41" w:rsidRDefault="006C7EF1">
            <w:pPr>
              <w:widowControl/>
              <w:jc w:val="center"/>
              <w:rPr>
                <w:color w:val="000000"/>
                <w:kern w:val="0"/>
                <w:szCs w:val="21"/>
              </w:rPr>
            </w:pPr>
            <w:r w:rsidRPr="006C7EF1">
              <w:rPr>
                <w:color w:val="000000"/>
                <w:kern w:val="0"/>
                <w:szCs w:val="21"/>
              </w:rPr>
              <w:t>GB/T 19203-2003</w:t>
            </w:r>
          </w:p>
        </w:tc>
      </w:tr>
      <w:tr w:rsidR="00503D41" w:rsidTr="006C7EF1">
        <w:trPr>
          <w:trHeight w:val="680"/>
        </w:trPr>
        <w:tc>
          <w:tcPr>
            <w:tcW w:w="992" w:type="dxa"/>
            <w:tcBorders>
              <w:tl2br w:val="nil"/>
              <w:tr2bl w:val="nil"/>
            </w:tcBorders>
            <w:shd w:val="clear" w:color="auto" w:fill="FFFFFF"/>
            <w:vAlign w:val="center"/>
          </w:tcPr>
          <w:p w:rsidR="00503D41" w:rsidRDefault="00503D41">
            <w:pPr>
              <w:pStyle w:val="a9"/>
              <w:widowControl/>
              <w:numPr>
                <w:ilvl w:val="0"/>
                <w:numId w:val="1"/>
              </w:numPr>
              <w:ind w:firstLineChars="0"/>
              <w:jc w:val="center"/>
              <w:rPr>
                <w:rFonts w:ascii="Times New Roman" w:eastAsia="宋体" w:hAnsi="Times New Roman"/>
                <w:color w:val="000000"/>
                <w:kern w:val="0"/>
                <w:szCs w:val="21"/>
              </w:rPr>
            </w:pPr>
          </w:p>
        </w:tc>
        <w:tc>
          <w:tcPr>
            <w:tcW w:w="4266" w:type="dxa"/>
            <w:tcBorders>
              <w:tl2br w:val="nil"/>
              <w:tr2bl w:val="nil"/>
            </w:tcBorders>
            <w:shd w:val="clear" w:color="auto" w:fill="FFFFFF"/>
            <w:vAlign w:val="center"/>
          </w:tcPr>
          <w:p w:rsidR="00503D41" w:rsidRDefault="001D69E8">
            <w:pPr>
              <w:widowControl/>
              <w:jc w:val="center"/>
              <w:rPr>
                <w:color w:val="000000"/>
                <w:kern w:val="0"/>
                <w:szCs w:val="21"/>
              </w:rPr>
            </w:pPr>
            <w:r>
              <w:rPr>
                <w:rFonts w:hint="eastAsia"/>
                <w:color w:val="000000"/>
                <w:kern w:val="0"/>
                <w:szCs w:val="21"/>
              </w:rPr>
              <w:t>单一微量元素（铜、铁、锰、锌、硼、钼）</w:t>
            </w:r>
          </w:p>
        </w:tc>
        <w:tc>
          <w:tcPr>
            <w:tcW w:w="3620" w:type="dxa"/>
            <w:tcBorders>
              <w:tl2br w:val="nil"/>
              <w:tr2bl w:val="nil"/>
            </w:tcBorders>
            <w:shd w:val="clear" w:color="auto" w:fill="FFFFFF"/>
            <w:vAlign w:val="center"/>
          </w:tcPr>
          <w:p w:rsidR="006C7EF1" w:rsidRPr="001D69E8" w:rsidRDefault="006C7EF1" w:rsidP="006C7EF1">
            <w:pPr>
              <w:widowControl/>
              <w:jc w:val="center"/>
              <w:rPr>
                <w:kern w:val="0"/>
                <w:szCs w:val="21"/>
              </w:rPr>
            </w:pPr>
            <w:r w:rsidRPr="001D69E8">
              <w:rPr>
                <w:kern w:val="0"/>
                <w:szCs w:val="21"/>
              </w:rPr>
              <w:t>GB/T 15063</w:t>
            </w:r>
            <w:r w:rsidRPr="001D69E8">
              <w:rPr>
                <w:szCs w:val="21"/>
              </w:rPr>
              <w:t>—</w:t>
            </w:r>
            <w:r w:rsidRPr="001D69E8">
              <w:rPr>
                <w:kern w:val="0"/>
                <w:szCs w:val="21"/>
              </w:rPr>
              <w:t>2020</w:t>
            </w:r>
          </w:p>
          <w:p w:rsidR="00503D41" w:rsidRDefault="006C7EF1">
            <w:pPr>
              <w:widowControl/>
              <w:jc w:val="center"/>
              <w:rPr>
                <w:color w:val="000000"/>
                <w:kern w:val="0"/>
                <w:szCs w:val="21"/>
              </w:rPr>
            </w:pPr>
            <w:r w:rsidRPr="006C7EF1">
              <w:rPr>
                <w:color w:val="000000"/>
                <w:kern w:val="0"/>
                <w:szCs w:val="21"/>
              </w:rPr>
              <w:t>GB/T 14540-2003</w:t>
            </w:r>
          </w:p>
        </w:tc>
      </w:tr>
    </w:tbl>
    <w:p w:rsidR="00503D41" w:rsidRDefault="00503D41">
      <w:pPr>
        <w:snapToGrid w:val="0"/>
        <w:spacing w:line="440" w:lineRule="exact"/>
        <w:rPr>
          <w:bCs/>
          <w:color w:val="000000"/>
          <w:szCs w:val="21"/>
        </w:rPr>
      </w:pPr>
      <w:bookmarkStart w:id="1" w:name="_GoBack"/>
      <w:bookmarkEnd w:id="1"/>
    </w:p>
    <w:p w:rsidR="00503D41" w:rsidRDefault="00C65414">
      <w:pPr>
        <w:snapToGrid w:val="0"/>
        <w:spacing w:line="440" w:lineRule="exact"/>
        <w:jc w:val="center"/>
        <w:rPr>
          <w:bCs/>
          <w:color w:val="000000"/>
          <w:szCs w:val="21"/>
        </w:rPr>
      </w:pPr>
      <w:r>
        <w:rPr>
          <w:bCs/>
          <w:color w:val="000000"/>
          <w:szCs w:val="21"/>
        </w:rPr>
        <w:lastRenderedPageBreak/>
        <w:t>表</w:t>
      </w:r>
      <w:r>
        <w:rPr>
          <w:bCs/>
          <w:color w:val="000000"/>
          <w:szCs w:val="21"/>
        </w:rPr>
        <w:t xml:space="preserve">2 </w:t>
      </w:r>
      <w:r>
        <w:rPr>
          <w:bCs/>
          <w:color w:val="000000"/>
          <w:szCs w:val="21"/>
        </w:rPr>
        <w:t>掺混肥料</w:t>
      </w:r>
      <w:r>
        <w:rPr>
          <w:bCs/>
          <w:color w:val="000000"/>
          <w:szCs w:val="21"/>
        </w:rPr>
        <w:t>(BB</w:t>
      </w:r>
      <w:r>
        <w:rPr>
          <w:bCs/>
          <w:color w:val="000000"/>
          <w:szCs w:val="21"/>
        </w:rPr>
        <w:t>肥</w:t>
      </w:r>
      <w:r>
        <w:rPr>
          <w:bCs/>
          <w:color w:val="000000"/>
          <w:szCs w:val="21"/>
        </w:rPr>
        <w:t>)</w:t>
      </w:r>
    </w:p>
    <w:tbl>
      <w:tblPr>
        <w:tblW w:w="9299"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39"/>
        <w:gridCol w:w="4468"/>
        <w:gridCol w:w="3792"/>
      </w:tblGrid>
      <w:tr w:rsidR="00503D41" w:rsidTr="005E7ADC">
        <w:trPr>
          <w:trHeight w:val="567"/>
          <w:tblHeader/>
        </w:trPr>
        <w:tc>
          <w:tcPr>
            <w:tcW w:w="1039"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序号</w:t>
            </w:r>
          </w:p>
        </w:tc>
        <w:tc>
          <w:tcPr>
            <w:tcW w:w="4468"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检验项目</w:t>
            </w:r>
          </w:p>
        </w:tc>
        <w:tc>
          <w:tcPr>
            <w:tcW w:w="3792" w:type="dxa"/>
            <w:tcBorders>
              <w:tl2br w:val="nil"/>
              <w:tr2bl w:val="nil"/>
            </w:tcBorders>
            <w:vAlign w:val="center"/>
          </w:tcPr>
          <w:p w:rsidR="00503D41" w:rsidRDefault="00C65414">
            <w:pPr>
              <w:widowControl/>
              <w:jc w:val="center"/>
              <w:rPr>
                <w:color w:val="000000"/>
                <w:kern w:val="0"/>
                <w:szCs w:val="21"/>
              </w:rPr>
            </w:pPr>
            <w:r>
              <w:rPr>
                <w:color w:val="000000"/>
                <w:kern w:val="0"/>
                <w:szCs w:val="21"/>
              </w:rPr>
              <w:t>检验方法</w:t>
            </w:r>
          </w:p>
        </w:tc>
      </w:tr>
      <w:tr w:rsidR="006C7EF1" w:rsidTr="005E7ADC">
        <w:trPr>
          <w:trHeight w:val="567"/>
        </w:trPr>
        <w:tc>
          <w:tcPr>
            <w:tcW w:w="1039" w:type="dxa"/>
            <w:tcBorders>
              <w:tl2br w:val="nil"/>
              <w:tr2bl w:val="nil"/>
            </w:tcBorders>
            <w:shd w:val="clear" w:color="auto" w:fill="auto"/>
            <w:vAlign w:val="center"/>
          </w:tcPr>
          <w:p w:rsidR="006C7EF1" w:rsidRDefault="006C7EF1">
            <w:pPr>
              <w:pStyle w:val="a9"/>
              <w:widowControl/>
              <w:numPr>
                <w:ilvl w:val="0"/>
                <w:numId w:val="2"/>
              </w:numPr>
              <w:ind w:firstLineChars="0"/>
              <w:jc w:val="center"/>
              <w:rPr>
                <w:rFonts w:ascii="Times New Roman" w:eastAsia="宋体" w:hAnsi="Times New Roman"/>
                <w:color w:val="000000"/>
                <w:kern w:val="0"/>
                <w:szCs w:val="21"/>
              </w:rPr>
            </w:pPr>
          </w:p>
        </w:tc>
        <w:tc>
          <w:tcPr>
            <w:tcW w:w="4468" w:type="dxa"/>
            <w:tcBorders>
              <w:tl2br w:val="nil"/>
              <w:tr2bl w:val="nil"/>
            </w:tcBorders>
            <w:shd w:val="clear" w:color="auto" w:fill="auto"/>
            <w:vAlign w:val="center"/>
          </w:tcPr>
          <w:p w:rsidR="006C7EF1" w:rsidRDefault="006C7EF1">
            <w:pPr>
              <w:widowControl/>
              <w:jc w:val="center"/>
              <w:rPr>
                <w:color w:val="000000"/>
                <w:kern w:val="0"/>
                <w:szCs w:val="21"/>
              </w:rPr>
            </w:pPr>
            <w:r>
              <w:rPr>
                <w:rFonts w:hint="eastAsia"/>
                <w:color w:val="000000"/>
                <w:kern w:val="0"/>
                <w:szCs w:val="21"/>
              </w:rPr>
              <w:t>外观</w:t>
            </w:r>
          </w:p>
        </w:tc>
        <w:tc>
          <w:tcPr>
            <w:tcW w:w="3792" w:type="dxa"/>
            <w:tcBorders>
              <w:tl2br w:val="nil"/>
              <w:tr2bl w:val="nil"/>
            </w:tcBorders>
            <w:vAlign w:val="center"/>
          </w:tcPr>
          <w:p w:rsidR="006C7EF1" w:rsidRPr="006C7EF1" w:rsidRDefault="006C7EF1" w:rsidP="006C7EF1">
            <w:pPr>
              <w:widowControl/>
              <w:jc w:val="center"/>
              <w:rPr>
                <w:kern w:val="0"/>
                <w:szCs w:val="21"/>
              </w:rPr>
            </w:pPr>
            <w:r w:rsidRPr="006C7EF1">
              <w:rPr>
                <w:kern w:val="0"/>
                <w:szCs w:val="21"/>
              </w:rPr>
              <w:t>GB/T 21633</w:t>
            </w:r>
            <w:r w:rsidRPr="006C7EF1">
              <w:rPr>
                <w:szCs w:val="21"/>
              </w:rPr>
              <w:t>—</w:t>
            </w:r>
            <w:r w:rsidRPr="006C7EF1">
              <w:rPr>
                <w:kern w:val="0"/>
                <w:szCs w:val="21"/>
              </w:rPr>
              <w:t>2020</w:t>
            </w:r>
          </w:p>
        </w:tc>
      </w:tr>
      <w:tr w:rsidR="00503D41" w:rsidTr="005E7ADC">
        <w:trPr>
          <w:trHeight w:val="567"/>
        </w:trPr>
        <w:tc>
          <w:tcPr>
            <w:tcW w:w="1039" w:type="dxa"/>
            <w:tcBorders>
              <w:tl2br w:val="nil"/>
              <w:tr2bl w:val="nil"/>
            </w:tcBorders>
            <w:shd w:val="clear" w:color="auto" w:fill="auto"/>
            <w:vAlign w:val="center"/>
          </w:tcPr>
          <w:p w:rsidR="00503D41" w:rsidRDefault="00503D41">
            <w:pPr>
              <w:pStyle w:val="a9"/>
              <w:widowControl/>
              <w:numPr>
                <w:ilvl w:val="0"/>
                <w:numId w:val="2"/>
              </w:numPr>
              <w:ind w:firstLineChars="0"/>
              <w:jc w:val="center"/>
              <w:rPr>
                <w:rFonts w:ascii="Times New Roman" w:eastAsia="宋体" w:hAnsi="Times New Roman"/>
                <w:color w:val="000000"/>
                <w:kern w:val="0"/>
                <w:szCs w:val="21"/>
              </w:rPr>
            </w:pPr>
          </w:p>
        </w:tc>
        <w:tc>
          <w:tcPr>
            <w:tcW w:w="4468"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总氮</w:t>
            </w:r>
            <w:r>
              <w:rPr>
                <w:color w:val="000000"/>
                <w:kern w:val="0"/>
                <w:szCs w:val="21"/>
              </w:rPr>
              <w:t>(N)</w:t>
            </w:r>
          </w:p>
        </w:tc>
        <w:tc>
          <w:tcPr>
            <w:tcW w:w="3792" w:type="dxa"/>
            <w:tcBorders>
              <w:tl2br w:val="nil"/>
              <w:tr2bl w:val="nil"/>
            </w:tcBorders>
            <w:vAlign w:val="center"/>
          </w:tcPr>
          <w:p w:rsidR="0004214F" w:rsidRPr="006C7EF1" w:rsidRDefault="0004214F">
            <w:pPr>
              <w:widowControl/>
              <w:jc w:val="center"/>
              <w:rPr>
                <w:kern w:val="0"/>
                <w:szCs w:val="21"/>
              </w:rPr>
            </w:pPr>
            <w:r w:rsidRPr="006C7EF1">
              <w:rPr>
                <w:kern w:val="0"/>
                <w:szCs w:val="21"/>
              </w:rPr>
              <w:t>GB/T 21633</w:t>
            </w:r>
            <w:r w:rsidRPr="006C7EF1">
              <w:rPr>
                <w:szCs w:val="21"/>
              </w:rPr>
              <w:t>—</w:t>
            </w:r>
            <w:r w:rsidRPr="006C7EF1">
              <w:rPr>
                <w:kern w:val="0"/>
                <w:szCs w:val="21"/>
              </w:rPr>
              <w:t>2020</w:t>
            </w:r>
          </w:p>
          <w:p w:rsidR="00503D41" w:rsidRPr="006C7EF1" w:rsidRDefault="00C65414">
            <w:pPr>
              <w:widowControl/>
              <w:jc w:val="center"/>
              <w:rPr>
                <w:kern w:val="0"/>
                <w:szCs w:val="21"/>
              </w:rPr>
            </w:pPr>
            <w:r w:rsidRPr="006C7EF1">
              <w:rPr>
                <w:kern w:val="0"/>
                <w:szCs w:val="21"/>
              </w:rPr>
              <w:t>GB/T 8572</w:t>
            </w:r>
            <w:r w:rsidRPr="006C7EF1">
              <w:rPr>
                <w:szCs w:val="21"/>
              </w:rPr>
              <w:t>—</w:t>
            </w:r>
            <w:r w:rsidRPr="006C7EF1">
              <w:rPr>
                <w:kern w:val="0"/>
                <w:szCs w:val="21"/>
              </w:rPr>
              <w:t>2010</w:t>
            </w:r>
          </w:p>
        </w:tc>
      </w:tr>
      <w:tr w:rsidR="00503D41" w:rsidTr="005E7ADC">
        <w:trPr>
          <w:trHeight w:val="567"/>
        </w:trPr>
        <w:tc>
          <w:tcPr>
            <w:tcW w:w="1039" w:type="dxa"/>
            <w:tcBorders>
              <w:tl2br w:val="nil"/>
              <w:tr2bl w:val="nil"/>
            </w:tcBorders>
            <w:shd w:val="clear" w:color="auto" w:fill="auto"/>
            <w:vAlign w:val="center"/>
          </w:tcPr>
          <w:p w:rsidR="00503D41" w:rsidRDefault="00503D41">
            <w:pPr>
              <w:pStyle w:val="a9"/>
              <w:widowControl/>
              <w:numPr>
                <w:ilvl w:val="0"/>
                <w:numId w:val="2"/>
              </w:numPr>
              <w:ind w:firstLineChars="0"/>
              <w:jc w:val="center"/>
              <w:rPr>
                <w:rFonts w:ascii="Times New Roman" w:eastAsia="宋体" w:hAnsi="Times New Roman"/>
                <w:color w:val="000000"/>
                <w:kern w:val="0"/>
                <w:szCs w:val="21"/>
              </w:rPr>
            </w:pPr>
          </w:p>
        </w:tc>
        <w:tc>
          <w:tcPr>
            <w:tcW w:w="4468"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有效磷</w:t>
            </w:r>
            <w:r>
              <w:rPr>
                <w:color w:val="000000"/>
                <w:kern w:val="0"/>
                <w:szCs w:val="21"/>
              </w:rPr>
              <w:t>(P</w:t>
            </w:r>
            <w:r>
              <w:rPr>
                <w:color w:val="000000"/>
                <w:kern w:val="0"/>
                <w:szCs w:val="21"/>
                <w:vertAlign w:val="subscript"/>
              </w:rPr>
              <w:t>2</w:t>
            </w:r>
            <w:r>
              <w:rPr>
                <w:color w:val="000000"/>
                <w:kern w:val="0"/>
                <w:szCs w:val="21"/>
              </w:rPr>
              <w:t>O</w:t>
            </w:r>
            <w:r>
              <w:rPr>
                <w:color w:val="000000"/>
                <w:kern w:val="0"/>
                <w:szCs w:val="21"/>
                <w:vertAlign w:val="subscript"/>
              </w:rPr>
              <w:t>5</w:t>
            </w:r>
            <w:r>
              <w:rPr>
                <w:color w:val="000000"/>
                <w:kern w:val="0"/>
                <w:szCs w:val="21"/>
              </w:rPr>
              <w:t>)</w:t>
            </w:r>
          </w:p>
        </w:tc>
        <w:tc>
          <w:tcPr>
            <w:tcW w:w="3792" w:type="dxa"/>
            <w:tcBorders>
              <w:tl2br w:val="nil"/>
              <w:tr2bl w:val="nil"/>
            </w:tcBorders>
            <w:vAlign w:val="center"/>
          </w:tcPr>
          <w:p w:rsidR="0004214F" w:rsidRPr="006C7EF1" w:rsidRDefault="0004214F">
            <w:pPr>
              <w:jc w:val="center"/>
              <w:rPr>
                <w:kern w:val="0"/>
                <w:szCs w:val="21"/>
              </w:rPr>
            </w:pPr>
            <w:r w:rsidRPr="006C7EF1">
              <w:rPr>
                <w:kern w:val="0"/>
                <w:szCs w:val="21"/>
              </w:rPr>
              <w:t>GB/T 21633</w:t>
            </w:r>
            <w:r w:rsidRPr="006C7EF1">
              <w:rPr>
                <w:szCs w:val="21"/>
              </w:rPr>
              <w:t>—</w:t>
            </w:r>
            <w:r w:rsidRPr="006C7EF1">
              <w:rPr>
                <w:kern w:val="0"/>
                <w:szCs w:val="21"/>
              </w:rPr>
              <w:t>2020</w:t>
            </w:r>
          </w:p>
          <w:p w:rsidR="00503D41" w:rsidRPr="006C7EF1" w:rsidRDefault="00C65414">
            <w:pPr>
              <w:jc w:val="center"/>
              <w:rPr>
                <w:kern w:val="0"/>
                <w:szCs w:val="21"/>
              </w:rPr>
            </w:pPr>
            <w:r w:rsidRPr="006C7EF1">
              <w:rPr>
                <w:kern w:val="0"/>
                <w:szCs w:val="21"/>
              </w:rPr>
              <w:t>GB/T 15063</w:t>
            </w:r>
            <w:r w:rsidRPr="006C7EF1">
              <w:rPr>
                <w:szCs w:val="21"/>
              </w:rPr>
              <w:t>—</w:t>
            </w:r>
            <w:r w:rsidRPr="006C7EF1">
              <w:rPr>
                <w:kern w:val="0"/>
                <w:szCs w:val="21"/>
              </w:rPr>
              <w:t>2020</w:t>
            </w:r>
          </w:p>
        </w:tc>
      </w:tr>
      <w:tr w:rsidR="00503D41" w:rsidTr="005E7ADC">
        <w:trPr>
          <w:trHeight w:val="567"/>
        </w:trPr>
        <w:tc>
          <w:tcPr>
            <w:tcW w:w="1039" w:type="dxa"/>
            <w:tcBorders>
              <w:tl2br w:val="nil"/>
              <w:tr2bl w:val="nil"/>
            </w:tcBorders>
            <w:shd w:val="clear" w:color="auto" w:fill="auto"/>
            <w:vAlign w:val="center"/>
          </w:tcPr>
          <w:p w:rsidR="00503D41" w:rsidRDefault="00503D41">
            <w:pPr>
              <w:pStyle w:val="a9"/>
              <w:widowControl/>
              <w:numPr>
                <w:ilvl w:val="0"/>
                <w:numId w:val="2"/>
              </w:numPr>
              <w:ind w:firstLineChars="0"/>
              <w:jc w:val="center"/>
              <w:rPr>
                <w:rFonts w:ascii="Times New Roman" w:eastAsia="宋体" w:hAnsi="Times New Roman"/>
                <w:color w:val="000000"/>
                <w:kern w:val="0"/>
                <w:szCs w:val="21"/>
              </w:rPr>
            </w:pPr>
          </w:p>
        </w:tc>
        <w:tc>
          <w:tcPr>
            <w:tcW w:w="4468"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氧化钾</w:t>
            </w:r>
            <w:r>
              <w:rPr>
                <w:color w:val="000000"/>
                <w:kern w:val="0"/>
                <w:szCs w:val="21"/>
              </w:rPr>
              <w:t>(K</w:t>
            </w:r>
            <w:r>
              <w:rPr>
                <w:color w:val="000000"/>
                <w:kern w:val="0"/>
                <w:szCs w:val="21"/>
                <w:vertAlign w:val="subscript"/>
              </w:rPr>
              <w:t>2</w:t>
            </w:r>
            <w:r>
              <w:rPr>
                <w:color w:val="000000"/>
                <w:kern w:val="0"/>
                <w:szCs w:val="21"/>
              </w:rPr>
              <w:t>O)</w:t>
            </w:r>
          </w:p>
        </w:tc>
        <w:tc>
          <w:tcPr>
            <w:tcW w:w="3792" w:type="dxa"/>
            <w:tcBorders>
              <w:tl2br w:val="nil"/>
              <w:tr2bl w:val="nil"/>
            </w:tcBorders>
            <w:vAlign w:val="center"/>
          </w:tcPr>
          <w:p w:rsidR="0004214F" w:rsidRPr="006C7EF1" w:rsidRDefault="0004214F">
            <w:pPr>
              <w:jc w:val="center"/>
              <w:rPr>
                <w:kern w:val="0"/>
                <w:szCs w:val="21"/>
              </w:rPr>
            </w:pPr>
            <w:r w:rsidRPr="006C7EF1">
              <w:rPr>
                <w:kern w:val="0"/>
                <w:szCs w:val="21"/>
              </w:rPr>
              <w:t>GB/T 21633</w:t>
            </w:r>
            <w:r w:rsidRPr="006C7EF1">
              <w:rPr>
                <w:szCs w:val="21"/>
              </w:rPr>
              <w:t>—</w:t>
            </w:r>
            <w:r w:rsidRPr="006C7EF1">
              <w:rPr>
                <w:kern w:val="0"/>
                <w:szCs w:val="21"/>
              </w:rPr>
              <w:t>2020</w:t>
            </w:r>
          </w:p>
          <w:p w:rsidR="00503D41" w:rsidRPr="006C7EF1" w:rsidRDefault="00C65414">
            <w:pPr>
              <w:jc w:val="center"/>
              <w:rPr>
                <w:kern w:val="0"/>
                <w:szCs w:val="21"/>
              </w:rPr>
            </w:pPr>
            <w:r w:rsidRPr="006C7EF1">
              <w:rPr>
                <w:kern w:val="0"/>
                <w:szCs w:val="21"/>
              </w:rPr>
              <w:t>GB/T 8574</w:t>
            </w:r>
            <w:r w:rsidRPr="006C7EF1">
              <w:rPr>
                <w:szCs w:val="21"/>
              </w:rPr>
              <w:t>—</w:t>
            </w:r>
            <w:r w:rsidRPr="006C7EF1">
              <w:rPr>
                <w:kern w:val="0"/>
                <w:szCs w:val="21"/>
              </w:rPr>
              <w:t>20</w:t>
            </w:r>
            <w:r w:rsidRPr="006C7EF1">
              <w:rPr>
                <w:rFonts w:hint="eastAsia"/>
                <w:kern w:val="0"/>
                <w:szCs w:val="21"/>
              </w:rPr>
              <w:t>24</w:t>
            </w:r>
          </w:p>
        </w:tc>
      </w:tr>
      <w:tr w:rsidR="00503D41" w:rsidTr="005E7ADC">
        <w:trPr>
          <w:trHeight w:val="567"/>
        </w:trPr>
        <w:tc>
          <w:tcPr>
            <w:tcW w:w="1039" w:type="dxa"/>
            <w:tcBorders>
              <w:tl2br w:val="nil"/>
              <w:tr2bl w:val="nil"/>
            </w:tcBorders>
            <w:shd w:val="clear" w:color="auto" w:fill="auto"/>
            <w:vAlign w:val="center"/>
          </w:tcPr>
          <w:p w:rsidR="00503D41" w:rsidRDefault="00503D41">
            <w:pPr>
              <w:pStyle w:val="a9"/>
              <w:widowControl/>
              <w:numPr>
                <w:ilvl w:val="0"/>
                <w:numId w:val="2"/>
              </w:numPr>
              <w:ind w:firstLineChars="0"/>
              <w:jc w:val="center"/>
              <w:rPr>
                <w:rFonts w:ascii="Times New Roman" w:eastAsia="宋体" w:hAnsi="Times New Roman"/>
                <w:color w:val="000000"/>
                <w:kern w:val="0"/>
                <w:szCs w:val="21"/>
              </w:rPr>
            </w:pPr>
          </w:p>
        </w:tc>
        <w:tc>
          <w:tcPr>
            <w:tcW w:w="4468"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总养分</w:t>
            </w:r>
            <w:r>
              <w:rPr>
                <w:color w:val="000000"/>
                <w:kern w:val="0"/>
                <w:szCs w:val="21"/>
              </w:rPr>
              <w:t>(N+P</w:t>
            </w:r>
            <w:r>
              <w:rPr>
                <w:color w:val="000000"/>
                <w:kern w:val="0"/>
                <w:szCs w:val="21"/>
                <w:vertAlign w:val="subscript"/>
              </w:rPr>
              <w:t>2</w:t>
            </w:r>
            <w:r>
              <w:rPr>
                <w:color w:val="000000"/>
                <w:kern w:val="0"/>
                <w:szCs w:val="21"/>
              </w:rPr>
              <w:t>O</w:t>
            </w:r>
            <w:r>
              <w:rPr>
                <w:color w:val="000000"/>
                <w:kern w:val="0"/>
                <w:szCs w:val="21"/>
                <w:vertAlign w:val="subscript"/>
              </w:rPr>
              <w:t>5</w:t>
            </w:r>
            <w:r>
              <w:rPr>
                <w:color w:val="000000"/>
                <w:kern w:val="0"/>
                <w:szCs w:val="21"/>
              </w:rPr>
              <w:t>+K</w:t>
            </w:r>
            <w:r>
              <w:rPr>
                <w:color w:val="000000"/>
                <w:kern w:val="0"/>
                <w:szCs w:val="21"/>
                <w:vertAlign w:val="subscript"/>
              </w:rPr>
              <w:t>2</w:t>
            </w:r>
            <w:r>
              <w:rPr>
                <w:color w:val="000000"/>
                <w:kern w:val="0"/>
                <w:szCs w:val="21"/>
              </w:rPr>
              <w:t>O)</w:t>
            </w:r>
          </w:p>
        </w:tc>
        <w:tc>
          <w:tcPr>
            <w:tcW w:w="3792" w:type="dxa"/>
            <w:tcBorders>
              <w:tl2br w:val="nil"/>
              <w:tr2bl w:val="nil"/>
            </w:tcBorders>
            <w:vAlign w:val="center"/>
          </w:tcPr>
          <w:p w:rsidR="00503D41" w:rsidRPr="006C7EF1" w:rsidRDefault="00C65414">
            <w:pPr>
              <w:widowControl/>
              <w:jc w:val="center"/>
              <w:rPr>
                <w:kern w:val="0"/>
                <w:szCs w:val="21"/>
              </w:rPr>
            </w:pPr>
            <w:r w:rsidRPr="006C7EF1">
              <w:rPr>
                <w:kern w:val="0"/>
                <w:szCs w:val="21"/>
              </w:rPr>
              <w:t>GB/T 21633</w:t>
            </w:r>
            <w:r w:rsidRPr="006C7EF1">
              <w:rPr>
                <w:szCs w:val="21"/>
              </w:rPr>
              <w:t>—</w:t>
            </w:r>
            <w:r w:rsidRPr="006C7EF1">
              <w:rPr>
                <w:kern w:val="0"/>
                <w:szCs w:val="21"/>
              </w:rPr>
              <w:t>2020</w:t>
            </w:r>
          </w:p>
        </w:tc>
      </w:tr>
      <w:tr w:rsidR="00503D41" w:rsidTr="005E7ADC">
        <w:trPr>
          <w:trHeight w:val="567"/>
        </w:trPr>
        <w:tc>
          <w:tcPr>
            <w:tcW w:w="1039" w:type="dxa"/>
            <w:tcBorders>
              <w:tl2br w:val="nil"/>
              <w:tr2bl w:val="nil"/>
            </w:tcBorders>
            <w:shd w:val="clear" w:color="auto" w:fill="auto"/>
            <w:vAlign w:val="center"/>
          </w:tcPr>
          <w:p w:rsidR="00503D41" w:rsidRDefault="00503D41">
            <w:pPr>
              <w:pStyle w:val="a9"/>
              <w:widowControl/>
              <w:numPr>
                <w:ilvl w:val="0"/>
                <w:numId w:val="2"/>
              </w:numPr>
              <w:ind w:firstLineChars="0"/>
              <w:jc w:val="center"/>
              <w:rPr>
                <w:rFonts w:ascii="Times New Roman" w:eastAsia="宋体" w:hAnsi="Times New Roman"/>
                <w:color w:val="000000"/>
                <w:kern w:val="0"/>
                <w:szCs w:val="21"/>
              </w:rPr>
            </w:pPr>
          </w:p>
        </w:tc>
        <w:tc>
          <w:tcPr>
            <w:tcW w:w="4468"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水溶磷占有效磷的百分率</w:t>
            </w:r>
          </w:p>
        </w:tc>
        <w:tc>
          <w:tcPr>
            <w:tcW w:w="3792" w:type="dxa"/>
            <w:tcBorders>
              <w:tl2br w:val="nil"/>
              <w:tr2bl w:val="nil"/>
            </w:tcBorders>
            <w:vAlign w:val="center"/>
          </w:tcPr>
          <w:p w:rsidR="0004214F" w:rsidRPr="006C7EF1" w:rsidRDefault="0004214F">
            <w:pPr>
              <w:jc w:val="center"/>
              <w:rPr>
                <w:kern w:val="0"/>
                <w:szCs w:val="21"/>
              </w:rPr>
            </w:pPr>
            <w:r w:rsidRPr="006C7EF1">
              <w:rPr>
                <w:kern w:val="0"/>
                <w:szCs w:val="21"/>
              </w:rPr>
              <w:t>GB/T 21633</w:t>
            </w:r>
            <w:r w:rsidRPr="006C7EF1">
              <w:rPr>
                <w:szCs w:val="21"/>
              </w:rPr>
              <w:t>—</w:t>
            </w:r>
            <w:r w:rsidRPr="006C7EF1">
              <w:rPr>
                <w:kern w:val="0"/>
                <w:szCs w:val="21"/>
              </w:rPr>
              <w:t>2020</w:t>
            </w:r>
          </w:p>
          <w:p w:rsidR="00503D41" w:rsidRPr="006C7EF1" w:rsidRDefault="00C65414">
            <w:pPr>
              <w:jc w:val="center"/>
              <w:rPr>
                <w:kern w:val="0"/>
                <w:szCs w:val="21"/>
              </w:rPr>
            </w:pPr>
            <w:r w:rsidRPr="006C7EF1">
              <w:rPr>
                <w:kern w:val="0"/>
                <w:szCs w:val="21"/>
              </w:rPr>
              <w:t>GB/T 15063</w:t>
            </w:r>
            <w:r w:rsidRPr="006C7EF1">
              <w:rPr>
                <w:szCs w:val="21"/>
              </w:rPr>
              <w:t>—</w:t>
            </w:r>
            <w:r w:rsidRPr="006C7EF1">
              <w:rPr>
                <w:kern w:val="0"/>
                <w:szCs w:val="21"/>
              </w:rPr>
              <w:t>2020</w:t>
            </w:r>
          </w:p>
        </w:tc>
      </w:tr>
      <w:tr w:rsidR="00503D41" w:rsidTr="005E7ADC">
        <w:trPr>
          <w:trHeight w:val="567"/>
        </w:trPr>
        <w:tc>
          <w:tcPr>
            <w:tcW w:w="1039" w:type="dxa"/>
            <w:tcBorders>
              <w:tl2br w:val="nil"/>
              <w:tr2bl w:val="nil"/>
            </w:tcBorders>
            <w:shd w:val="clear" w:color="auto" w:fill="auto"/>
            <w:vAlign w:val="center"/>
          </w:tcPr>
          <w:p w:rsidR="00503D41" w:rsidRDefault="00503D41">
            <w:pPr>
              <w:pStyle w:val="a9"/>
              <w:widowControl/>
              <w:numPr>
                <w:ilvl w:val="0"/>
                <w:numId w:val="2"/>
              </w:numPr>
              <w:ind w:firstLineChars="0"/>
              <w:jc w:val="center"/>
              <w:rPr>
                <w:rFonts w:ascii="Times New Roman" w:eastAsia="宋体" w:hAnsi="Times New Roman"/>
                <w:color w:val="000000"/>
                <w:kern w:val="0"/>
                <w:szCs w:val="21"/>
              </w:rPr>
            </w:pPr>
          </w:p>
        </w:tc>
        <w:tc>
          <w:tcPr>
            <w:tcW w:w="4468"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粒度</w:t>
            </w:r>
            <w:r>
              <w:rPr>
                <w:color w:val="000000"/>
                <w:kern w:val="0"/>
                <w:szCs w:val="21"/>
              </w:rPr>
              <w:t>(2.00mm~4.75mm)</w:t>
            </w:r>
          </w:p>
        </w:tc>
        <w:tc>
          <w:tcPr>
            <w:tcW w:w="3792" w:type="dxa"/>
            <w:tcBorders>
              <w:tl2br w:val="nil"/>
              <w:tr2bl w:val="nil"/>
            </w:tcBorders>
            <w:vAlign w:val="center"/>
          </w:tcPr>
          <w:p w:rsidR="00503D41" w:rsidRDefault="00C65414">
            <w:pPr>
              <w:widowControl/>
              <w:jc w:val="center"/>
              <w:rPr>
                <w:color w:val="000000"/>
                <w:kern w:val="0"/>
                <w:szCs w:val="21"/>
              </w:rPr>
            </w:pPr>
            <w:r>
              <w:rPr>
                <w:color w:val="000000"/>
                <w:kern w:val="0"/>
                <w:szCs w:val="21"/>
              </w:rPr>
              <w:t>GB/T 24891</w:t>
            </w:r>
            <w:r>
              <w:rPr>
                <w:color w:val="000000"/>
                <w:szCs w:val="21"/>
              </w:rPr>
              <w:t>—</w:t>
            </w:r>
            <w:r>
              <w:rPr>
                <w:color w:val="000000"/>
                <w:kern w:val="0"/>
                <w:szCs w:val="21"/>
              </w:rPr>
              <w:t>2010</w:t>
            </w:r>
          </w:p>
        </w:tc>
      </w:tr>
      <w:tr w:rsidR="00503D41" w:rsidTr="005E7ADC">
        <w:trPr>
          <w:trHeight w:val="567"/>
        </w:trPr>
        <w:tc>
          <w:tcPr>
            <w:tcW w:w="1039" w:type="dxa"/>
            <w:tcBorders>
              <w:tl2br w:val="nil"/>
              <w:tr2bl w:val="nil"/>
            </w:tcBorders>
            <w:shd w:val="clear" w:color="auto" w:fill="auto"/>
            <w:vAlign w:val="center"/>
          </w:tcPr>
          <w:p w:rsidR="00503D41" w:rsidRDefault="00503D41">
            <w:pPr>
              <w:pStyle w:val="a9"/>
              <w:widowControl/>
              <w:numPr>
                <w:ilvl w:val="0"/>
                <w:numId w:val="2"/>
              </w:numPr>
              <w:ind w:firstLineChars="0"/>
              <w:jc w:val="center"/>
              <w:rPr>
                <w:rFonts w:ascii="Times New Roman" w:eastAsia="宋体" w:hAnsi="Times New Roman"/>
                <w:color w:val="000000"/>
                <w:kern w:val="0"/>
                <w:szCs w:val="21"/>
              </w:rPr>
            </w:pPr>
          </w:p>
        </w:tc>
        <w:tc>
          <w:tcPr>
            <w:tcW w:w="4468"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氯离子</w:t>
            </w:r>
          </w:p>
        </w:tc>
        <w:tc>
          <w:tcPr>
            <w:tcW w:w="3792" w:type="dxa"/>
            <w:tcBorders>
              <w:tl2br w:val="nil"/>
              <w:tr2bl w:val="nil"/>
            </w:tcBorders>
            <w:vAlign w:val="center"/>
          </w:tcPr>
          <w:p w:rsidR="006C7EF1" w:rsidRDefault="006C7EF1">
            <w:pPr>
              <w:widowControl/>
              <w:jc w:val="center"/>
              <w:rPr>
                <w:rFonts w:hint="eastAsia"/>
                <w:color w:val="000000"/>
                <w:kern w:val="0"/>
                <w:szCs w:val="21"/>
              </w:rPr>
            </w:pPr>
            <w:r w:rsidRPr="006C7EF1">
              <w:rPr>
                <w:kern w:val="0"/>
                <w:szCs w:val="21"/>
              </w:rPr>
              <w:t>GB/T 21633</w:t>
            </w:r>
            <w:r w:rsidRPr="006C7EF1">
              <w:rPr>
                <w:szCs w:val="21"/>
              </w:rPr>
              <w:t>—</w:t>
            </w:r>
            <w:r w:rsidRPr="006C7EF1">
              <w:rPr>
                <w:kern w:val="0"/>
                <w:szCs w:val="21"/>
              </w:rPr>
              <w:t>2020</w:t>
            </w:r>
          </w:p>
          <w:p w:rsidR="00503D41" w:rsidRDefault="00C65414">
            <w:pPr>
              <w:widowControl/>
              <w:jc w:val="center"/>
              <w:rPr>
                <w:color w:val="000000"/>
                <w:kern w:val="0"/>
                <w:szCs w:val="21"/>
              </w:rPr>
            </w:pPr>
            <w:r>
              <w:rPr>
                <w:color w:val="000000"/>
                <w:kern w:val="0"/>
                <w:szCs w:val="21"/>
              </w:rPr>
              <w:t>GB/T 24890</w:t>
            </w:r>
            <w:r>
              <w:rPr>
                <w:color w:val="000000"/>
                <w:szCs w:val="21"/>
              </w:rPr>
              <w:t>—</w:t>
            </w:r>
            <w:r>
              <w:rPr>
                <w:color w:val="000000"/>
                <w:kern w:val="0"/>
                <w:szCs w:val="21"/>
              </w:rPr>
              <w:t>2010</w:t>
            </w:r>
          </w:p>
        </w:tc>
      </w:tr>
      <w:tr w:rsidR="006C7EF1" w:rsidTr="005E7ADC">
        <w:trPr>
          <w:trHeight w:val="567"/>
        </w:trPr>
        <w:tc>
          <w:tcPr>
            <w:tcW w:w="1039" w:type="dxa"/>
            <w:tcBorders>
              <w:tl2br w:val="nil"/>
              <w:tr2bl w:val="nil"/>
            </w:tcBorders>
            <w:shd w:val="clear" w:color="auto" w:fill="auto"/>
            <w:vAlign w:val="center"/>
          </w:tcPr>
          <w:p w:rsidR="006C7EF1" w:rsidRDefault="006C7EF1">
            <w:pPr>
              <w:pStyle w:val="a9"/>
              <w:widowControl/>
              <w:numPr>
                <w:ilvl w:val="0"/>
                <w:numId w:val="2"/>
              </w:numPr>
              <w:ind w:firstLineChars="0"/>
              <w:jc w:val="center"/>
              <w:rPr>
                <w:rFonts w:ascii="Times New Roman" w:eastAsia="宋体" w:hAnsi="Times New Roman"/>
                <w:color w:val="000000"/>
                <w:kern w:val="0"/>
                <w:szCs w:val="21"/>
              </w:rPr>
            </w:pPr>
          </w:p>
        </w:tc>
        <w:tc>
          <w:tcPr>
            <w:tcW w:w="4468" w:type="dxa"/>
            <w:tcBorders>
              <w:tl2br w:val="nil"/>
              <w:tr2bl w:val="nil"/>
            </w:tcBorders>
            <w:shd w:val="clear" w:color="auto" w:fill="auto"/>
            <w:vAlign w:val="center"/>
          </w:tcPr>
          <w:p w:rsidR="006C7EF1" w:rsidRDefault="006C7EF1" w:rsidP="008D077E">
            <w:pPr>
              <w:widowControl/>
              <w:jc w:val="center"/>
              <w:rPr>
                <w:color w:val="000000"/>
                <w:kern w:val="0"/>
                <w:szCs w:val="21"/>
              </w:rPr>
            </w:pPr>
            <w:r>
              <w:rPr>
                <w:rFonts w:hint="eastAsia"/>
                <w:color w:val="000000"/>
                <w:kern w:val="0"/>
                <w:szCs w:val="21"/>
              </w:rPr>
              <w:t>单一中量元素（钙、镁、硫）</w:t>
            </w:r>
          </w:p>
        </w:tc>
        <w:tc>
          <w:tcPr>
            <w:tcW w:w="3792" w:type="dxa"/>
            <w:tcBorders>
              <w:tl2br w:val="nil"/>
              <w:tr2bl w:val="nil"/>
            </w:tcBorders>
            <w:shd w:val="clear" w:color="auto" w:fill="FFFFFF"/>
            <w:vAlign w:val="center"/>
          </w:tcPr>
          <w:p w:rsidR="006C7EF1" w:rsidRDefault="006C7EF1" w:rsidP="006C7EF1">
            <w:pPr>
              <w:widowControl/>
              <w:jc w:val="center"/>
              <w:rPr>
                <w:rFonts w:hint="eastAsia"/>
                <w:color w:val="000000"/>
                <w:kern w:val="0"/>
                <w:szCs w:val="21"/>
              </w:rPr>
            </w:pPr>
            <w:r w:rsidRPr="006C7EF1">
              <w:rPr>
                <w:kern w:val="0"/>
                <w:szCs w:val="21"/>
              </w:rPr>
              <w:t>GB/T 21633</w:t>
            </w:r>
            <w:r w:rsidRPr="006C7EF1">
              <w:rPr>
                <w:szCs w:val="21"/>
              </w:rPr>
              <w:t>—</w:t>
            </w:r>
            <w:r w:rsidRPr="006C7EF1">
              <w:rPr>
                <w:kern w:val="0"/>
                <w:szCs w:val="21"/>
              </w:rPr>
              <w:t>2020</w:t>
            </w:r>
          </w:p>
          <w:p w:rsidR="00436CEB" w:rsidRDefault="00436CEB">
            <w:pPr>
              <w:widowControl/>
              <w:jc w:val="center"/>
              <w:rPr>
                <w:rFonts w:hint="eastAsia"/>
                <w:color w:val="000000"/>
                <w:kern w:val="0"/>
                <w:szCs w:val="21"/>
              </w:rPr>
            </w:pPr>
            <w:r w:rsidRPr="001D69E8">
              <w:rPr>
                <w:kern w:val="0"/>
                <w:szCs w:val="21"/>
              </w:rPr>
              <w:t>GB/T 15063</w:t>
            </w:r>
            <w:r w:rsidRPr="001D69E8">
              <w:rPr>
                <w:szCs w:val="21"/>
              </w:rPr>
              <w:t>—</w:t>
            </w:r>
            <w:r w:rsidRPr="001D69E8">
              <w:rPr>
                <w:kern w:val="0"/>
                <w:szCs w:val="21"/>
              </w:rPr>
              <w:t>2020</w:t>
            </w:r>
          </w:p>
          <w:p w:rsidR="006C7EF1" w:rsidRDefault="006C7EF1">
            <w:pPr>
              <w:widowControl/>
              <w:jc w:val="center"/>
              <w:rPr>
                <w:color w:val="000000"/>
                <w:kern w:val="0"/>
                <w:szCs w:val="21"/>
              </w:rPr>
            </w:pPr>
            <w:r w:rsidRPr="006C7EF1">
              <w:rPr>
                <w:color w:val="000000"/>
                <w:kern w:val="0"/>
                <w:szCs w:val="21"/>
              </w:rPr>
              <w:t>GB/T 19203-2003</w:t>
            </w:r>
          </w:p>
        </w:tc>
      </w:tr>
      <w:tr w:rsidR="006C7EF1" w:rsidTr="005E7ADC">
        <w:trPr>
          <w:trHeight w:val="567"/>
        </w:trPr>
        <w:tc>
          <w:tcPr>
            <w:tcW w:w="1039" w:type="dxa"/>
            <w:tcBorders>
              <w:tl2br w:val="nil"/>
              <w:tr2bl w:val="nil"/>
            </w:tcBorders>
            <w:shd w:val="clear" w:color="auto" w:fill="auto"/>
            <w:vAlign w:val="center"/>
          </w:tcPr>
          <w:p w:rsidR="006C7EF1" w:rsidRDefault="006C7EF1">
            <w:pPr>
              <w:pStyle w:val="a9"/>
              <w:widowControl/>
              <w:numPr>
                <w:ilvl w:val="0"/>
                <w:numId w:val="2"/>
              </w:numPr>
              <w:ind w:firstLineChars="0"/>
              <w:jc w:val="center"/>
              <w:rPr>
                <w:rFonts w:ascii="Times New Roman" w:eastAsia="宋体" w:hAnsi="Times New Roman"/>
                <w:color w:val="000000"/>
                <w:kern w:val="0"/>
                <w:szCs w:val="21"/>
              </w:rPr>
            </w:pPr>
          </w:p>
        </w:tc>
        <w:tc>
          <w:tcPr>
            <w:tcW w:w="4468" w:type="dxa"/>
            <w:tcBorders>
              <w:tl2br w:val="nil"/>
              <w:tr2bl w:val="nil"/>
            </w:tcBorders>
            <w:shd w:val="clear" w:color="auto" w:fill="auto"/>
            <w:vAlign w:val="center"/>
          </w:tcPr>
          <w:p w:rsidR="006C7EF1" w:rsidRDefault="006C7EF1" w:rsidP="008D077E">
            <w:pPr>
              <w:widowControl/>
              <w:jc w:val="center"/>
              <w:rPr>
                <w:color w:val="000000"/>
                <w:kern w:val="0"/>
                <w:szCs w:val="21"/>
              </w:rPr>
            </w:pPr>
            <w:r>
              <w:rPr>
                <w:rFonts w:hint="eastAsia"/>
                <w:color w:val="000000"/>
                <w:kern w:val="0"/>
                <w:szCs w:val="21"/>
              </w:rPr>
              <w:t>单一微量元素（铜、铁、锰、锌、硼、钼）</w:t>
            </w:r>
          </w:p>
        </w:tc>
        <w:tc>
          <w:tcPr>
            <w:tcW w:w="3792" w:type="dxa"/>
            <w:tcBorders>
              <w:tl2br w:val="nil"/>
              <w:tr2bl w:val="nil"/>
            </w:tcBorders>
            <w:shd w:val="clear" w:color="auto" w:fill="FFFFFF"/>
            <w:vAlign w:val="center"/>
          </w:tcPr>
          <w:p w:rsidR="006C7EF1" w:rsidRDefault="006C7EF1" w:rsidP="006C7EF1">
            <w:pPr>
              <w:widowControl/>
              <w:jc w:val="center"/>
              <w:rPr>
                <w:rFonts w:hint="eastAsia"/>
                <w:color w:val="000000"/>
                <w:kern w:val="0"/>
                <w:szCs w:val="21"/>
              </w:rPr>
            </w:pPr>
            <w:r w:rsidRPr="006C7EF1">
              <w:rPr>
                <w:kern w:val="0"/>
                <w:szCs w:val="21"/>
              </w:rPr>
              <w:t>GB/T 21633</w:t>
            </w:r>
            <w:r w:rsidRPr="006C7EF1">
              <w:rPr>
                <w:szCs w:val="21"/>
              </w:rPr>
              <w:t>—</w:t>
            </w:r>
            <w:r w:rsidRPr="006C7EF1">
              <w:rPr>
                <w:kern w:val="0"/>
                <w:szCs w:val="21"/>
              </w:rPr>
              <w:t>2020</w:t>
            </w:r>
          </w:p>
          <w:p w:rsidR="006C7EF1" w:rsidRDefault="006C7EF1">
            <w:pPr>
              <w:widowControl/>
              <w:jc w:val="center"/>
              <w:rPr>
                <w:color w:val="000000"/>
                <w:kern w:val="0"/>
                <w:szCs w:val="21"/>
              </w:rPr>
            </w:pPr>
            <w:r w:rsidRPr="006C7EF1">
              <w:rPr>
                <w:color w:val="000000"/>
                <w:kern w:val="0"/>
                <w:szCs w:val="21"/>
              </w:rPr>
              <w:t>GB/T 14540-2003</w:t>
            </w:r>
          </w:p>
        </w:tc>
      </w:tr>
    </w:tbl>
    <w:p w:rsidR="00503D41" w:rsidRDefault="00503D41">
      <w:pPr>
        <w:adjustRightInd w:val="0"/>
        <w:snapToGrid w:val="0"/>
        <w:spacing w:line="440" w:lineRule="exact"/>
        <w:jc w:val="center"/>
        <w:rPr>
          <w:bCs/>
          <w:color w:val="000000"/>
          <w:szCs w:val="21"/>
        </w:rPr>
      </w:pPr>
    </w:p>
    <w:p w:rsidR="00503D41" w:rsidRDefault="00C65414">
      <w:pPr>
        <w:adjustRightInd w:val="0"/>
        <w:snapToGrid w:val="0"/>
        <w:spacing w:line="440" w:lineRule="exact"/>
        <w:jc w:val="center"/>
        <w:rPr>
          <w:bCs/>
          <w:color w:val="000000"/>
          <w:szCs w:val="21"/>
        </w:rPr>
      </w:pPr>
      <w:r>
        <w:rPr>
          <w:bCs/>
          <w:color w:val="000000"/>
          <w:szCs w:val="21"/>
        </w:rPr>
        <w:t>表</w:t>
      </w:r>
      <w:r>
        <w:rPr>
          <w:bCs/>
          <w:color w:val="000000"/>
          <w:szCs w:val="21"/>
        </w:rPr>
        <w:t xml:space="preserve">3 </w:t>
      </w:r>
      <w:r>
        <w:rPr>
          <w:bCs/>
          <w:color w:val="000000"/>
          <w:szCs w:val="21"/>
        </w:rPr>
        <w:t>有机无机复混肥料</w:t>
      </w:r>
    </w:p>
    <w:tbl>
      <w:tblPr>
        <w:tblW w:w="9299" w:type="dxa"/>
        <w:tblInd w:w="1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29"/>
        <w:gridCol w:w="4575"/>
        <w:gridCol w:w="3795"/>
      </w:tblGrid>
      <w:tr w:rsidR="00503D41" w:rsidTr="005E7ADC">
        <w:trPr>
          <w:trHeight w:val="567"/>
          <w:tblHeader/>
        </w:trPr>
        <w:tc>
          <w:tcPr>
            <w:tcW w:w="929"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序号</w:t>
            </w:r>
          </w:p>
        </w:tc>
        <w:tc>
          <w:tcPr>
            <w:tcW w:w="4575"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检验项目</w:t>
            </w:r>
          </w:p>
        </w:tc>
        <w:tc>
          <w:tcPr>
            <w:tcW w:w="3795" w:type="dxa"/>
            <w:tcBorders>
              <w:tl2br w:val="nil"/>
              <w:tr2bl w:val="nil"/>
            </w:tcBorders>
            <w:vAlign w:val="center"/>
          </w:tcPr>
          <w:p w:rsidR="00503D41" w:rsidRDefault="00C65414">
            <w:pPr>
              <w:widowControl/>
              <w:jc w:val="center"/>
              <w:rPr>
                <w:color w:val="000000"/>
                <w:kern w:val="0"/>
                <w:szCs w:val="21"/>
              </w:rPr>
            </w:pPr>
            <w:r>
              <w:rPr>
                <w:color w:val="000000"/>
                <w:kern w:val="0"/>
                <w:szCs w:val="21"/>
              </w:rPr>
              <w:t>检验方法</w:t>
            </w:r>
          </w:p>
        </w:tc>
      </w:tr>
      <w:tr w:rsidR="00436CEB" w:rsidTr="005E7ADC">
        <w:trPr>
          <w:trHeight w:val="567"/>
        </w:trPr>
        <w:tc>
          <w:tcPr>
            <w:tcW w:w="929" w:type="dxa"/>
            <w:tcBorders>
              <w:tl2br w:val="nil"/>
              <w:tr2bl w:val="nil"/>
            </w:tcBorders>
            <w:shd w:val="clear" w:color="auto" w:fill="auto"/>
            <w:vAlign w:val="center"/>
          </w:tcPr>
          <w:p w:rsidR="00436CEB" w:rsidRDefault="00436CEB">
            <w:pPr>
              <w:pStyle w:val="a9"/>
              <w:widowControl/>
              <w:numPr>
                <w:ilvl w:val="0"/>
                <w:numId w:val="3"/>
              </w:numPr>
              <w:ind w:firstLineChars="0"/>
              <w:jc w:val="center"/>
              <w:rPr>
                <w:rFonts w:ascii="Times New Roman" w:eastAsia="宋体" w:hAnsi="Times New Roman"/>
                <w:color w:val="000000"/>
                <w:kern w:val="0"/>
                <w:szCs w:val="21"/>
              </w:rPr>
            </w:pPr>
          </w:p>
        </w:tc>
        <w:tc>
          <w:tcPr>
            <w:tcW w:w="4575" w:type="dxa"/>
            <w:tcBorders>
              <w:tl2br w:val="nil"/>
              <w:tr2bl w:val="nil"/>
            </w:tcBorders>
            <w:shd w:val="clear" w:color="auto" w:fill="auto"/>
            <w:vAlign w:val="center"/>
          </w:tcPr>
          <w:p w:rsidR="00436CEB" w:rsidRDefault="00436CEB">
            <w:pPr>
              <w:widowControl/>
              <w:jc w:val="center"/>
              <w:rPr>
                <w:color w:val="000000"/>
                <w:kern w:val="0"/>
                <w:szCs w:val="21"/>
              </w:rPr>
            </w:pPr>
            <w:r>
              <w:rPr>
                <w:rFonts w:hint="eastAsia"/>
                <w:color w:val="000000"/>
                <w:kern w:val="0"/>
                <w:szCs w:val="21"/>
              </w:rPr>
              <w:t>外观</w:t>
            </w:r>
          </w:p>
        </w:tc>
        <w:tc>
          <w:tcPr>
            <w:tcW w:w="3795" w:type="dxa"/>
            <w:tcBorders>
              <w:tl2br w:val="nil"/>
              <w:tr2bl w:val="nil"/>
            </w:tcBorders>
            <w:vAlign w:val="center"/>
          </w:tcPr>
          <w:p w:rsidR="00436CEB" w:rsidRPr="00436CEB" w:rsidRDefault="00436CEB" w:rsidP="00436CEB">
            <w:pPr>
              <w:jc w:val="center"/>
              <w:rPr>
                <w:kern w:val="0"/>
                <w:szCs w:val="21"/>
              </w:rPr>
            </w:pPr>
            <w:r w:rsidRPr="00436CEB">
              <w:rPr>
                <w:kern w:val="0"/>
                <w:szCs w:val="21"/>
              </w:rPr>
              <w:t>GB/T 18877</w:t>
            </w:r>
            <w:r w:rsidRPr="00436CEB">
              <w:rPr>
                <w:szCs w:val="21"/>
              </w:rPr>
              <w:t>—</w:t>
            </w:r>
            <w:r w:rsidRPr="00436CEB">
              <w:rPr>
                <w:kern w:val="0"/>
                <w:szCs w:val="21"/>
              </w:rPr>
              <w:t>2020</w:t>
            </w:r>
            <w:r w:rsidRPr="00436CEB">
              <w:rPr>
                <w:rFonts w:hint="eastAsia"/>
                <w:kern w:val="0"/>
                <w:szCs w:val="21"/>
              </w:rPr>
              <w:t>（含第</w:t>
            </w:r>
            <w:r w:rsidRPr="00436CEB">
              <w:rPr>
                <w:rFonts w:hint="eastAsia"/>
                <w:kern w:val="0"/>
                <w:szCs w:val="21"/>
              </w:rPr>
              <w:t>1</w:t>
            </w:r>
            <w:r w:rsidRPr="00436CEB">
              <w:rPr>
                <w:rFonts w:hint="eastAsia"/>
                <w:kern w:val="0"/>
                <w:szCs w:val="21"/>
              </w:rPr>
              <w:t>号修改单）</w:t>
            </w:r>
          </w:p>
        </w:tc>
      </w:tr>
      <w:tr w:rsidR="00503D41" w:rsidTr="005E7ADC">
        <w:trPr>
          <w:trHeight w:val="567"/>
        </w:trPr>
        <w:tc>
          <w:tcPr>
            <w:tcW w:w="929" w:type="dxa"/>
            <w:tcBorders>
              <w:tl2br w:val="nil"/>
              <w:tr2bl w:val="nil"/>
            </w:tcBorders>
            <w:shd w:val="clear" w:color="auto" w:fill="auto"/>
            <w:vAlign w:val="center"/>
          </w:tcPr>
          <w:p w:rsidR="00503D41" w:rsidRDefault="00503D41">
            <w:pPr>
              <w:pStyle w:val="a9"/>
              <w:widowControl/>
              <w:numPr>
                <w:ilvl w:val="0"/>
                <w:numId w:val="3"/>
              </w:numPr>
              <w:ind w:firstLineChars="0"/>
              <w:jc w:val="center"/>
              <w:rPr>
                <w:rFonts w:ascii="Times New Roman" w:eastAsia="宋体" w:hAnsi="Times New Roman"/>
                <w:color w:val="000000"/>
                <w:kern w:val="0"/>
                <w:szCs w:val="21"/>
              </w:rPr>
            </w:pPr>
          </w:p>
        </w:tc>
        <w:tc>
          <w:tcPr>
            <w:tcW w:w="4575"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总氮</w:t>
            </w:r>
            <w:r>
              <w:rPr>
                <w:color w:val="000000"/>
                <w:kern w:val="0"/>
                <w:szCs w:val="21"/>
              </w:rPr>
              <w:t>(N)</w:t>
            </w:r>
            <w:r>
              <w:rPr>
                <w:color w:val="000000"/>
                <w:kern w:val="0"/>
                <w:szCs w:val="21"/>
              </w:rPr>
              <w:t>含量</w:t>
            </w:r>
          </w:p>
        </w:tc>
        <w:tc>
          <w:tcPr>
            <w:tcW w:w="3795" w:type="dxa"/>
            <w:tcBorders>
              <w:tl2br w:val="nil"/>
              <w:tr2bl w:val="nil"/>
            </w:tcBorders>
            <w:vAlign w:val="center"/>
          </w:tcPr>
          <w:p w:rsidR="00AA39A1" w:rsidRPr="00436CEB" w:rsidRDefault="00AA39A1">
            <w:pPr>
              <w:jc w:val="center"/>
              <w:rPr>
                <w:kern w:val="0"/>
                <w:szCs w:val="21"/>
              </w:rPr>
            </w:pPr>
            <w:r w:rsidRPr="00436CEB">
              <w:rPr>
                <w:kern w:val="0"/>
                <w:szCs w:val="21"/>
              </w:rPr>
              <w:t>GB/T 18877</w:t>
            </w:r>
            <w:r w:rsidRPr="00436CEB">
              <w:rPr>
                <w:szCs w:val="21"/>
              </w:rPr>
              <w:t>—</w:t>
            </w:r>
            <w:r w:rsidRPr="00436CEB">
              <w:rPr>
                <w:kern w:val="0"/>
                <w:szCs w:val="21"/>
              </w:rPr>
              <w:t>2020</w:t>
            </w:r>
            <w:r w:rsidRPr="00436CEB">
              <w:rPr>
                <w:rFonts w:hint="eastAsia"/>
                <w:kern w:val="0"/>
                <w:szCs w:val="21"/>
              </w:rPr>
              <w:t>（含第</w:t>
            </w:r>
            <w:r w:rsidRPr="00436CEB">
              <w:rPr>
                <w:rFonts w:hint="eastAsia"/>
                <w:kern w:val="0"/>
                <w:szCs w:val="21"/>
              </w:rPr>
              <w:t>1</w:t>
            </w:r>
            <w:r w:rsidRPr="00436CEB">
              <w:rPr>
                <w:rFonts w:hint="eastAsia"/>
                <w:kern w:val="0"/>
                <w:szCs w:val="21"/>
              </w:rPr>
              <w:t>号修改单）</w:t>
            </w:r>
          </w:p>
          <w:p w:rsidR="00503D41" w:rsidRPr="00436CEB" w:rsidRDefault="00C65414">
            <w:pPr>
              <w:jc w:val="center"/>
              <w:rPr>
                <w:kern w:val="0"/>
                <w:szCs w:val="21"/>
              </w:rPr>
            </w:pPr>
            <w:r w:rsidRPr="00436CEB">
              <w:rPr>
                <w:kern w:val="0"/>
                <w:szCs w:val="21"/>
              </w:rPr>
              <w:t>GB/T 17767.1</w:t>
            </w:r>
            <w:r w:rsidRPr="00436CEB">
              <w:rPr>
                <w:szCs w:val="21"/>
              </w:rPr>
              <w:t>—</w:t>
            </w:r>
            <w:r w:rsidRPr="00436CEB">
              <w:rPr>
                <w:kern w:val="0"/>
                <w:szCs w:val="21"/>
              </w:rPr>
              <w:t>2008</w:t>
            </w:r>
          </w:p>
        </w:tc>
      </w:tr>
      <w:tr w:rsidR="00503D41" w:rsidTr="005E7ADC">
        <w:trPr>
          <w:trHeight w:val="567"/>
        </w:trPr>
        <w:tc>
          <w:tcPr>
            <w:tcW w:w="929" w:type="dxa"/>
            <w:tcBorders>
              <w:tl2br w:val="nil"/>
              <w:tr2bl w:val="nil"/>
            </w:tcBorders>
            <w:shd w:val="clear" w:color="auto" w:fill="auto"/>
            <w:vAlign w:val="center"/>
          </w:tcPr>
          <w:p w:rsidR="00503D41" w:rsidRDefault="00503D41">
            <w:pPr>
              <w:pStyle w:val="a9"/>
              <w:widowControl/>
              <w:numPr>
                <w:ilvl w:val="0"/>
                <w:numId w:val="3"/>
              </w:numPr>
              <w:ind w:firstLineChars="0"/>
              <w:jc w:val="center"/>
              <w:rPr>
                <w:rFonts w:ascii="Times New Roman" w:eastAsia="宋体" w:hAnsi="Times New Roman"/>
                <w:color w:val="000000"/>
                <w:kern w:val="0"/>
                <w:szCs w:val="21"/>
              </w:rPr>
            </w:pPr>
          </w:p>
        </w:tc>
        <w:tc>
          <w:tcPr>
            <w:tcW w:w="4575"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有效五氧化二磷</w:t>
            </w:r>
            <w:r>
              <w:rPr>
                <w:color w:val="000000"/>
                <w:kern w:val="0"/>
                <w:szCs w:val="21"/>
              </w:rPr>
              <w:t>(P</w:t>
            </w:r>
            <w:r>
              <w:rPr>
                <w:color w:val="000000"/>
                <w:kern w:val="0"/>
                <w:szCs w:val="21"/>
                <w:vertAlign w:val="subscript"/>
              </w:rPr>
              <w:t>2</w:t>
            </w:r>
            <w:r>
              <w:rPr>
                <w:color w:val="000000"/>
                <w:kern w:val="0"/>
                <w:szCs w:val="21"/>
              </w:rPr>
              <w:t>O</w:t>
            </w:r>
            <w:r>
              <w:rPr>
                <w:color w:val="000000"/>
                <w:kern w:val="0"/>
                <w:szCs w:val="21"/>
                <w:vertAlign w:val="subscript"/>
              </w:rPr>
              <w:t>5</w:t>
            </w:r>
            <w:r>
              <w:rPr>
                <w:color w:val="000000"/>
                <w:kern w:val="0"/>
                <w:szCs w:val="21"/>
              </w:rPr>
              <w:t>)</w:t>
            </w:r>
            <w:r>
              <w:rPr>
                <w:color w:val="000000"/>
                <w:kern w:val="0"/>
                <w:szCs w:val="21"/>
              </w:rPr>
              <w:t>含量</w:t>
            </w:r>
          </w:p>
        </w:tc>
        <w:tc>
          <w:tcPr>
            <w:tcW w:w="3795" w:type="dxa"/>
            <w:tcBorders>
              <w:tl2br w:val="nil"/>
              <w:tr2bl w:val="nil"/>
            </w:tcBorders>
            <w:vAlign w:val="center"/>
          </w:tcPr>
          <w:p w:rsidR="00AA39A1" w:rsidRPr="00436CEB" w:rsidRDefault="00AA39A1">
            <w:pPr>
              <w:jc w:val="center"/>
              <w:rPr>
                <w:kern w:val="0"/>
                <w:szCs w:val="21"/>
              </w:rPr>
            </w:pPr>
            <w:r w:rsidRPr="00436CEB">
              <w:rPr>
                <w:kern w:val="0"/>
                <w:szCs w:val="21"/>
              </w:rPr>
              <w:t>GB/T 18877</w:t>
            </w:r>
            <w:r w:rsidRPr="00436CEB">
              <w:rPr>
                <w:szCs w:val="21"/>
              </w:rPr>
              <w:t>—</w:t>
            </w:r>
            <w:r w:rsidRPr="00436CEB">
              <w:rPr>
                <w:kern w:val="0"/>
                <w:szCs w:val="21"/>
              </w:rPr>
              <w:t>2020</w:t>
            </w:r>
            <w:r w:rsidRPr="00436CEB">
              <w:rPr>
                <w:rFonts w:hint="eastAsia"/>
                <w:kern w:val="0"/>
                <w:szCs w:val="21"/>
              </w:rPr>
              <w:t>（含第</w:t>
            </w:r>
            <w:r w:rsidRPr="00436CEB">
              <w:rPr>
                <w:rFonts w:hint="eastAsia"/>
                <w:kern w:val="0"/>
                <w:szCs w:val="21"/>
              </w:rPr>
              <w:t>1</w:t>
            </w:r>
            <w:r w:rsidRPr="00436CEB">
              <w:rPr>
                <w:rFonts w:hint="eastAsia"/>
                <w:kern w:val="0"/>
                <w:szCs w:val="21"/>
              </w:rPr>
              <w:t>号修改单）</w:t>
            </w:r>
          </w:p>
          <w:p w:rsidR="00503D41" w:rsidRPr="00436CEB" w:rsidRDefault="00C65414">
            <w:pPr>
              <w:jc w:val="center"/>
              <w:rPr>
                <w:kern w:val="0"/>
                <w:szCs w:val="21"/>
              </w:rPr>
            </w:pPr>
            <w:r w:rsidRPr="00436CEB">
              <w:rPr>
                <w:kern w:val="0"/>
                <w:szCs w:val="21"/>
              </w:rPr>
              <w:t>GB/T 15063</w:t>
            </w:r>
            <w:r w:rsidRPr="00436CEB">
              <w:rPr>
                <w:szCs w:val="21"/>
              </w:rPr>
              <w:t>—</w:t>
            </w:r>
            <w:r w:rsidRPr="00436CEB">
              <w:rPr>
                <w:kern w:val="0"/>
                <w:szCs w:val="21"/>
              </w:rPr>
              <w:t>2020</w:t>
            </w:r>
          </w:p>
        </w:tc>
      </w:tr>
      <w:tr w:rsidR="00503D41" w:rsidTr="005E7ADC">
        <w:trPr>
          <w:trHeight w:val="567"/>
        </w:trPr>
        <w:tc>
          <w:tcPr>
            <w:tcW w:w="929" w:type="dxa"/>
            <w:tcBorders>
              <w:tl2br w:val="nil"/>
              <w:tr2bl w:val="nil"/>
            </w:tcBorders>
            <w:shd w:val="clear" w:color="auto" w:fill="auto"/>
            <w:vAlign w:val="center"/>
          </w:tcPr>
          <w:p w:rsidR="00503D41" w:rsidRDefault="00503D41">
            <w:pPr>
              <w:pStyle w:val="a9"/>
              <w:widowControl/>
              <w:numPr>
                <w:ilvl w:val="0"/>
                <w:numId w:val="3"/>
              </w:numPr>
              <w:ind w:firstLineChars="0"/>
              <w:jc w:val="center"/>
              <w:rPr>
                <w:rFonts w:ascii="Times New Roman" w:eastAsia="宋体" w:hAnsi="Times New Roman"/>
                <w:color w:val="000000"/>
                <w:kern w:val="0"/>
                <w:szCs w:val="21"/>
              </w:rPr>
            </w:pPr>
          </w:p>
        </w:tc>
        <w:tc>
          <w:tcPr>
            <w:tcW w:w="4575"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总氧化钾</w:t>
            </w:r>
            <w:r>
              <w:rPr>
                <w:color w:val="000000"/>
                <w:kern w:val="0"/>
                <w:szCs w:val="21"/>
              </w:rPr>
              <w:t>(K</w:t>
            </w:r>
            <w:r>
              <w:rPr>
                <w:color w:val="000000"/>
                <w:kern w:val="0"/>
                <w:szCs w:val="21"/>
                <w:vertAlign w:val="subscript"/>
              </w:rPr>
              <w:t>2</w:t>
            </w:r>
            <w:r>
              <w:rPr>
                <w:color w:val="000000"/>
                <w:kern w:val="0"/>
                <w:szCs w:val="21"/>
              </w:rPr>
              <w:t>O)</w:t>
            </w:r>
            <w:r>
              <w:rPr>
                <w:color w:val="000000"/>
                <w:kern w:val="0"/>
                <w:szCs w:val="21"/>
              </w:rPr>
              <w:t>含量</w:t>
            </w:r>
          </w:p>
        </w:tc>
        <w:tc>
          <w:tcPr>
            <w:tcW w:w="3795" w:type="dxa"/>
            <w:tcBorders>
              <w:tl2br w:val="nil"/>
              <w:tr2bl w:val="nil"/>
            </w:tcBorders>
            <w:vAlign w:val="center"/>
          </w:tcPr>
          <w:p w:rsidR="00AA39A1" w:rsidRPr="00436CEB" w:rsidRDefault="00AA39A1">
            <w:pPr>
              <w:jc w:val="center"/>
              <w:rPr>
                <w:kern w:val="0"/>
                <w:szCs w:val="21"/>
              </w:rPr>
            </w:pPr>
            <w:r w:rsidRPr="00436CEB">
              <w:rPr>
                <w:kern w:val="0"/>
                <w:szCs w:val="21"/>
              </w:rPr>
              <w:t>GB/T 18877</w:t>
            </w:r>
            <w:r w:rsidRPr="00436CEB">
              <w:rPr>
                <w:szCs w:val="21"/>
              </w:rPr>
              <w:t>—</w:t>
            </w:r>
            <w:r w:rsidRPr="00436CEB">
              <w:rPr>
                <w:kern w:val="0"/>
                <w:szCs w:val="21"/>
              </w:rPr>
              <w:t>2020</w:t>
            </w:r>
            <w:r w:rsidRPr="00436CEB">
              <w:rPr>
                <w:rFonts w:hint="eastAsia"/>
                <w:kern w:val="0"/>
                <w:szCs w:val="21"/>
              </w:rPr>
              <w:t>（含第</w:t>
            </w:r>
            <w:r w:rsidRPr="00436CEB">
              <w:rPr>
                <w:rFonts w:hint="eastAsia"/>
                <w:kern w:val="0"/>
                <w:szCs w:val="21"/>
              </w:rPr>
              <w:t>1</w:t>
            </w:r>
            <w:r w:rsidRPr="00436CEB">
              <w:rPr>
                <w:rFonts w:hint="eastAsia"/>
                <w:kern w:val="0"/>
                <w:szCs w:val="21"/>
              </w:rPr>
              <w:t>号修改单）</w:t>
            </w:r>
          </w:p>
          <w:p w:rsidR="00503D41" w:rsidRPr="00436CEB" w:rsidRDefault="00C65414">
            <w:pPr>
              <w:jc w:val="center"/>
              <w:rPr>
                <w:kern w:val="0"/>
                <w:szCs w:val="21"/>
              </w:rPr>
            </w:pPr>
            <w:r w:rsidRPr="00436CEB">
              <w:rPr>
                <w:kern w:val="0"/>
                <w:szCs w:val="21"/>
              </w:rPr>
              <w:t>GB/T 17767.3</w:t>
            </w:r>
            <w:r w:rsidRPr="00436CEB">
              <w:rPr>
                <w:szCs w:val="21"/>
              </w:rPr>
              <w:t>—</w:t>
            </w:r>
            <w:r w:rsidRPr="00436CEB">
              <w:rPr>
                <w:kern w:val="0"/>
                <w:szCs w:val="21"/>
              </w:rPr>
              <w:t>2010</w:t>
            </w:r>
          </w:p>
        </w:tc>
      </w:tr>
      <w:tr w:rsidR="00503D41" w:rsidTr="005E7ADC">
        <w:trPr>
          <w:trHeight w:val="567"/>
        </w:trPr>
        <w:tc>
          <w:tcPr>
            <w:tcW w:w="929" w:type="dxa"/>
            <w:tcBorders>
              <w:tl2br w:val="nil"/>
              <w:tr2bl w:val="nil"/>
            </w:tcBorders>
            <w:shd w:val="clear" w:color="auto" w:fill="auto"/>
            <w:vAlign w:val="center"/>
          </w:tcPr>
          <w:p w:rsidR="00503D41" w:rsidRDefault="00503D41">
            <w:pPr>
              <w:pStyle w:val="a9"/>
              <w:widowControl/>
              <w:numPr>
                <w:ilvl w:val="0"/>
                <w:numId w:val="3"/>
              </w:numPr>
              <w:ind w:firstLineChars="0"/>
              <w:jc w:val="center"/>
              <w:rPr>
                <w:rFonts w:ascii="Times New Roman" w:eastAsia="宋体" w:hAnsi="Times New Roman"/>
                <w:color w:val="000000"/>
                <w:kern w:val="0"/>
                <w:szCs w:val="21"/>
              </w:rPr>
            </w:pPr>
          </w:p>
        </w:tc>
        <w:tc>
          <w:tcPr>
            <w:tcW w:w="4575"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总养分</w:t>
            </w:r>
            <w:r>
              <w:rPr>
                <w:color w:val="000000"/>
                <w:kern w:val="0"/>
                <w:szCs w:val="21"/>
              </w:rPr>
              <w:t>(N+P</w:t>
            </w:r>
            <w:r>
              <w:rPr>
                <w:color w:val="000000"/>
                <w:kern w:val="0"/>
                <w:szCs w:val="21"/>
                <w:vertAlign w:val="subscript"/>
              </w:rPr>
              <w:t>2</w:t>
            </w:r>
            <w:r>
              <w:rPr>
                <w:color w:val="000000"/>
                <w:kern w:val="0"/>
                <w:szCs w:val="21"/>
              </w:rPr>
              <w:t>O</w:t>
            </w:r>
            <w:r>
              <w:rPr>
                <w:color w:val="000000"/>
                <w:kern w:val="0"/>
                <w:szCs w:val="21"/>
                <w:vertAlign w:val="subscript"/>
              </w:rPr>
              <w:t>5</w:t>
            </w:r>
            <w:r>
              <w:rPr>
                <w:color w:val="000000"/>
                <w:kern w:val="0"/>
                <w:szCs w:val="21"/>
              </w:rPr>
              <w:t>+K</w:t>
            </w:r>
            <w:r>
              <w:rPr>
                <w:color w:val="000000"/>
                <w:kern w:val="0"/>
                <w:szCs w:val="21"/>
                <w:vertAlign w:val="subscript"/>
              </w:rPr>
              <w:t>2</w:t>
            </w:r>
            <w:r>
              <w:rPr>
                <w:color w:val="000000"/>
                <w:kern w:val="0"/>
                <w:szCs w:val="21"/>
              </w:rPr>
              <w:t>O)</w:t>
            </w:r>
            <w:r>
              <w:rPr>
                <w:color w:val="000000"/>
                <w:kern w:val="0"/>
                <w:szCs w:val="21"/>
              </w:rPr>
              <w:t>含量</w:t>
            </w:r>
          </w:p>
        </w:tc>
        <w:tc>
          <w:tcPr>
            <w:tcW w:w="3795" w:type="dxa"/>
            <w:tcBorders>
              <w:tl2br w:val="nil"/>
              <w:tr2bl w:val="nil"/>
            </w:tcBorders>
            <w:vAlign w:val="center"/>
          </w:tcPr>
          <w:p w:rsidR="00503D41" w:rsidRDefault="00C65414">
            <w:pPr>
              <w:widowControl/>
              <w:jc w:val="center"/>
              <w:rPr>
                <w:color w:val="000000"/>
                <w:kern w:val="0"/>
                <w:szCs w:val="21"/>
              </w:rPr>
            </w:pPr>
            <w:r>
              <w:rPr>
                <w:color w:val="000000"/>
                <w:kern w:val="0"/>
                <w:szCs w:val="21"/>
              </w:rPr>
              <w:t>GB/T 18877</w:t>
            </w:r>
            <w:r>
              <w:rPr>
                <w:color w:val="000000"/>
                <w:szCs w:val="21"/>
              </w:rPr>
              <w:t>—</w:t>
            </w:r>
            <w:r>
              <w:rPr>
                <w:color w:val="000000"/>
                <w:kern w:val="0"/>
                <w:szCs w:val="21"/>
              </w:rPr>
              <w:t>2020</w:t>
            </w:r>
            <w:r>
              <w:rPr>
                <w:rFonts w:hint="eastAsia"/>
                <w:color w:val="000000"/>
                <w:kern w:val="0"/>
                <w:szCs w:val="21"/>
              </w:rPr>
              <w:t>（含第</w:t>
            </w:r>
            <w:r>
              <w:rPr>
                <w:rFonts w:hint="eastAsia"/>
                <w:color w:val="000000"/>
                <w:kern w:val="0"/>
                <w:szCs w:val="21"/>
              </w:rPr>
              <w:t>1</w:t>
            </w:r>
            <w:r>
              <w:rPr>
                <w:rFonts w:hint="eastAsia"/>
                <w:color w:val="000000"/>
                <w:kern w:val="0"/>
                <w:szCs w:val="21"/>
              </w:rPr>
              <w:t>号修改单）</w:t>
            </w:r>
          </w:p>
        </w:tc>
      </w:tr>
      <w:tr w:rsidR="00503D41" w:rsidTr="005E7ADC">
        <w:trPr>
          <w:trHeight w:val="567"/>
        </w:trPr>
        <w:tc>
          <w:tcPr>
            <w:tcW w:w="929" w:type="dxa"/>
            <w:tcBorders>
              <w:tl2br w:val="nil"/>
              <w:tr2bl w:val="nil"/>
            </w:tcBorders>
            <w:shd w:val="clear" w:color="auto" w:fill="auto"/>
            <w:vAlign w:val="center"/>
          </w:tcPr>
          <w:p w:rsidR="00503D41" w:rsidRDefault="00503D41">
            <w:pPr>
              <w:pStyle w:val="a9"/>
              <w:widowControl/>
              <w:numPr>
                <w:ilvl w:val="0"/>
                <w:numId w:val="3"/>
              </w:numPr>
              <w:ind w:firstLineChars="0"/>
              <w:jc w:val="center"/>
              <w:rPr>
                <w:rFonts w:ascii="Times New Roman" w:eastAsia="宋体" w:hAnsi="Times New Roman"/>
                <w:color w:val="000000"/>
                <w:kern w:val="0"/>
                <w:szCs w:val="21"/>
              </w:rPr>
            </w:pPr>
          </w:p>
        </w:tc>
        <w:tc>
          <w:tcPr>
            <w:tcW w:w="4575"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有机质含量</w:t>
            </w:r>
          </w:p>
        </w:tc>
        <w:tc>
          <w:tcPr>
            <w:tcW w:w="3795" w:type="dxa"/>
            <w:tcBorders>
              <w:tl2br w:val="nil"/>
              <w:tr2bl w:val="nil"/>
            </w:tcBorders>
            <w:vAlign w:val="center"/>
          </w:tcPr>
          <w:p w:rsidR="00503D41" w:rsidRDefault="00C65414">
            <w:pPr>
              <w:widowControl/>
              <w:jc w:val="center"/>
              <w:rPr>
                <w:color w:val="000000"/>
                <w:kern w:val="0"/>
                <w:szCs w:val="21"/>
              </w:rPr>
            </w:pPr>
            <w:r>
              <w:rPr>
                <w:color w:val="000000"/>
                <w:kern w:val="0"/>
                <w:szCs w:val="21"/>
              </w:rPr>
              <w:t>GB/T 18877</w:t>
            </w:r>
            <w:r>
              <w:rPr>
                <w:color w:val="000000"/>
                <w:szCs w:val="21"/>
              </w:rPr>
              <w:t>—</w:t>
            </w:r>
            <w:r>
              <w:rPr>
                <w:color w:val="000000"/>
                <w:kern w:val="0"/>
                <w:szCs w:val="21"/>
              </w:rPr>
              <w:t>2020</w:t>
            </w:r>
            <w:r>
              <w:rPr>
                <w:rFonts w:hint="eastAsia"/>
                <w:color w:val="000000"/>
                <w:kern w:val="0"/>
                <w:szCs w:val="21"/>
              </w:rPr>
              <w:t>（含第</w:t>
            </w:r>
            <w:r>
              <w:rPr>
                <w:rFonts w:hint="eastAsia"/>
                <w:color w:val="000000"/>
                <w:kern w:val="0"/>
                <w:szCs w:val="21"/>
              </w:rPr>
              <w:t>1</w:t>
            </w:r>
            <w:r>
              <w:rPr>
                <w:rFonts w:hint="eastAsia"/>
                <w:color w:val="000000"/>
                <w:kern w:val="0"/>
                <w:szCs w:val="21"/>
              </w:rPr>
              <w:t>号修改单）</w:t>
            </w:r>
          </w:p>
        </w:tc>
      </w:tr>
      <w:tr w:rsidR="00503D41" w:rsidTr="005E7ADC">
        <w:trPr>
          <w:trHeight w:val="567"/>
        </w:trPr>
        <w:tc>
          <w:tcPr>
            <w:tcW w:w="929" w:type="dxa"/>
            <w:tcBorders>
              <w:tl2br w:val="nil"/>
              <w:tr2bl w:val="nil"/>
            </w:tcBorders>
            <w:shd w:val="clear" w:color="auto" w:fill="auto"/>
            <w:vAlign w:val="center"/>
          </w:tcPr>
          <w:p w:rsidR="00503D41" w:rsidRDefault="00503D41">
            <w:pPr>
              <w:pStyle w:val="a9"/>
              <w:widowControl/>
              <w:numPr>
                <w:ilvl w:val="0"/>
                <w:numId w:val="3"/>
              </w:numPr>
              <w:ind w:firstLineChars="0"/>
              <w:jc w:val="center"/>
              <w:rPr>
                <w:rFonts w:ascii="Times New Roman" w:eastAsia="宋体" w:hAnsi="Times New Roman"/>
                <w:color w:val="000000"/>
                <w:kern w:val="0"/>
                <w:szCs w:val="21"/>
              </w:rPr>
            </w:pPr>
          </w:p>
        </w:tc>
        <w:tc>
          <w:tcPr>
            <w:tcW w:w="4575"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酸碱度</w:t>
            </w:r>
            <w:r>
              <w:rPr>
                <w:color w:val="000000"/>
                <w:kern w:val="0"/>
                <w:szCs w:val="21"/>
              </w:rPr>
              <w:t>(pH</w:t>
            </w:r>
            <w:r>
              <w:rPr>
                <w:color w:val="000000"/>
                <w:kern w:val="0"/>
                <w:szCs w:val="21"/>
              </w:rPr>
              <w:t>值</w:t>
            </w:r>
            <w:r>
              <w:rPr>
                <w:color w:val="000000"/>
                <w:kern w:val="0"/>
                <w:szCs w:val="21"/>
              </w:rPr>
              <w:t>)</w:t>
            </w:r>
          </w:p>
        </w:tc>
        <w:tc>
          <w:tcPr>
            <w:tcW w:w="3795" w:type="dxa"/>
            <w:tcBorders>
              <w:tl2br w:val="nil"/>
              <w:tr2bl w:val="nil"/>
            </w:tcBorders>
            <w:vAlign w:val="center"/>
          </w:tcPr>
          <w:p w:rsidR="00503D41" w:rsidRDefault="00C65414">
            <w:pPr>
              <w:widowControl/>
              <w:jc w:val="center"/>
              <w:rPr>
                <w:color w:val="000000"/>
                <w:kern w:val="0"/>
                <w:szCs w:val="21"/>
              </w:rPr>
            </w:pPr>
            <w:r>
              <w:rPr>
                <w:color w:val="000000"/>
                <w:kern w:val="0"/>
                <w:szCs w:val="21"/>
              </w:rPr>
              <w:t>GB/T 18877</w:t>
            </w:r>
            <w:r>
              <w:rPr>
                <w:color w:val="000000"/>
                <w:szCs w:val="21"/>
              </w:rPr>
              <w:t>—</w:t>
            </w:r>
            <w:r>
              <w:rPr>
                <w:color w:val="000000"/>
                <w:kern w:val="0"/>
                <w:szCs w:val="21"/>
              </w:rPr>
              <w:t>2020</w:t>
            </w:r>
            <w:r>
              <w:rPr>
                <w:rFonts w:hint="eastAsia"/>
                <w:color w:val="000000"/>
                <w:kern w:val="0"/>
                <w:szCs w:val="21"/>
              </w:rPr>
              <w:t>（含第</w:t>
            </w:r>
            <w:r>
              <w:rPr>
                <w:rFonts w:hint="eastAsia"/>
                <w:color w:val="000000"/>
                <w:kern w:val="0"/>
                <w:szCs w:val="21"/>
              </w:rPr>
              <w:t>1</w:t>
            </w:r>
            <w:r>
              <w:rPr>
                <w:rFonts w:hint="eastAsia"/>
                <w:color w:val="000000"/>
                <w:kern w:val="0"/>
                <w:szCs w:val="21"/>
              </w:rPr>
              <w:t>号修改单）</w:t>
            </w:r>
          </w:p>
        </w:tc>
      </w:tr>
      <w:tr w:rsidR="00503D41" w:rsidTr="005E7ADC">
        <w:trPr>
          <w:trHeight w:val="567"/>
        </w:trPr>
        <w:tc>
          <w:tcPr>
            <w:tcW w:w="929" w:type="dxa"/>
            <w:tcBorders>
              <w:tl2br w:val="nil"/>
              <w:tr2bl w:val="nil"/>
            </w:tcBorders>
            <w:shd w:val="clear" w:color="auto" w:fill="auto"/>
            <w:vAlign w:val="center"/>
          </w:tcPr>
          <w:p w:rsidR="00503D41" w:rsidRDefault="00503D41">
            <w:pPr>
              <w:pStyle w:val="a9"/>
              <w:widowControl/>
              <w:numPr>
                <w:ilvl w:val="0"/>
                <w:numId w:val="3"/>
              </w:numPr>
              <w:ind w:firstLineChars="0"/>
              <w:jc w:val="center"/>
              <w:rPr>
                <w:rFonts w:ascii="Times New Roman" w:eastAsia="宋体" w:hAnsi="Times New Roman"/>
                <w:color w:val="000000"/>
                <w:kern w:val="0"/>
                <w:szCs w:val="21"/>
              </w:rPr>
            </w:pPr>
          </w:p>
        </w:tc>
        <w:tc>
          <w:tcPr>
            <w:tcW w:w="4575"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粒度</w:t>
            </w:r>
            <w:r>
              <w:rPr>
                <w:color w:val="000000"/>
                <w:kern w:val="0"/>
                <w:szCs w:val="21"/>
              </w:rPr>
              <w:t>(1.00mm~4.75mm</w:t>
            </w:r>
            <w:r>
              <w:rPr>
                <w:color w:val="000000"/>
                <w:kern w:val="0"/>
                <w:szCs w:val="21"/>
              </w:rPr>
              <w:t>或</w:t>
            </w:r>
            <w:r>
              <w:rPr>
                <w:color w:val="000000"/>
                <w:kern w:val="0"/>
                <w:szCs w:val="21"/>
              </w:rPr>
              <w:t>3.35~5.60mm)</w:t>
            </w:r>
          </w:p>
        </w:tc>
        <w:tc>
          <w:tcPr>
            <w:tcW w:w="3795" w:type="dxa"/>
            <w:tcBorders>
              <w:tl2br w:val="nil"/>
              <w:tr2bl w:val="nil"/>
            </w:tcBorders>
            <w:vAlign w:val="center"/>
          </w:tcPr>
          <w:p w:rsidR="00503D41" w:rsidRDefault="00C65414">
            <w:pPr>
              <w:widowControl/>
              <w:jc w:val="center"/>
              <w:rPr>
                <w:color w:val="000000"/>
                <w:kern w:val="0"/>
                <w:szCs w:val="21"/>
              </w:rPr>
            </w:pPr>
            <w:r>
              <w:rPr>
                <w:color w:val="000000"/>
                <w:kern w:val="0"/>
                <w:szCs w:val="21"/>
              </w:rPr>
              <w:t>GB/T 24891</w:t>
            </w:r>
            <w:r>
              <w:rPr>
                <w:color w:val="000000"/>
                <w:szCs w:val="21"/>
              </w:rPr>
              <w:t>—</w:t>
            </w:r>
            <w:r>
              <w:rPr>
                <w:color w:val="000000"/>
                <w:kern w:val="0"/>
                <w:szCs w:val="21"/>
              </w:rPr>
              <w:t>2010</w:t>
            </w:r>
          </w:p>
        </w:tc>
      </w:tr>
      <w:tr w:rsidR="00503D41" w:rsidTr="005E7ADC">
        <w:trPr>
          <w:trHeight w:val="567"/>
        </w:trPr>
        <w:tc>
          <w:tcPr>
            <w:tcW w:w="929" w:type="dxa"/>
            <w:tcBorders>
              <w:tl2br w:val="nil"/>
              <w:tr2bl w:val="nil"/>
            </w:tcBorders>
            <w:shd w:val="clear" w:color="auto" w:fill="auto"/>
            <w:vAlign w:val="center"/>
          </w:tcPr>
          <w:p w:rsidR="00503D41" w:rsidRDefault="00503D41">
            <w:pPr>
              <w:pStyle w:val="a9"/>
              <w:widowControl/>
              <w:numPr>
                <w:ilvl w:val="0"/>
                <w:numId w:val="3"/>
              </w:numPr>
              <w:ind w:firstLineChars="0"/>
              <w:jc w:val="center"/>
              <w:rPr>
                <w:rFonts w:ascii="Times New Roman" w:eastAsia="宋体" w:hAnsi="Times New Roman"/>
                <w:color w:val="000000"/>
                <w:kern w:val="0"/>
                <w:szCs w:val="21"/>
              </w:rPr>
            </w:pPr>
          </w:p>
        </w:tc>
        <w:tc>
          <w:tcPr>
            <w:tcW w:w="4575"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氯离子含量</w:t>
            </w:r>
          </w:p>
        </w:tc>
        <w:tc>
          <w:tcPr>
            <w:tcW w:w="3795" w:type="dxa"/>
            <w:tcBorders>
              <w:tl2br w:val="nil"/>
              <w:tr2bl w:val="nil"/>
            </w:tcBorders>
            <w:vAlign w:val="center"/>
          </w:tcPr>
          <w:p w:rsidR="00503D41" w:rsidRDefault="00C65414">
            <w:pPr>
              <w:widowControl/>
              <w:jc w:val="center"/>
              <w:rPr>
                <w:rFonts w:hint="eastAsia"/>
                <w:color w:val="000000"/>
                <w:kern w:val="0"/>
                <w:szCs w:val="21"/>
              </w:rPr>
            </w:pPr>
            <w:r>
              <w:rPr>
                <w:color w:val="000000"/>
                <w:kern w:val="0"/>
                <w:szCs w:val="21"/>
              </w:rPr>
              <w:t>GB/T 18877</w:t>
            </w:r>
            <w:r>
              <w:rPr>
                <w:color w:val="000000"/>
                <w:szCs w:val="21"/>
              </w:rPr>
              <w:t>—</w:t>
            </w:r>
            <w:r>
              <w:rPr>
                <w:color w:val="000000"/>
                <w:kern w:val="0"/>
                <w:szCs w:val="21"/>
              </w:rPr>
              <w:t>2020</w:t>
            </w:r>
            <w:r>
              <w:rPr>
                <w:rFonts w:hint="eastAsia"/>
                <w:color w:val="000000"/>
                <w:kern w:val="0"/>
                <w:szCs w:val="21"/>
              </w:rPr>
              <w:t>（含第</w:t>
            </w:r>
            <w:r>
              <w:rPr>
                <w:rFonts w:hint="eastAsia"/>
                <w:color w:val="000000"/>
                <w:kern w:val="0"/>
                <w:szCs w:val="21"/>
              </w:rPr>
              <w:t>1</w:t>
            </w:r>
            <w:r>
              <w:rPr>
                <w:rFonts w:hint="eastAsia"/>
                <w:color w:val="000000"/>
                <w:kern w:val="0"/>
                <w:szCs w:val="21"/>
              </w:rPr>
              <w:t>号修改单）</w:t>
            </w:r>
          </w:p>
          <w:p w:rsidR="009377A0" w:rsidRDefault="009377A0">
            <w:pPr>
              <w:widowControl/>
              <w:jc w:val="center"/>
              <w:rPr>
                <w:color w:val="000000"/>
                <w:kern w:val="0"/>
                <w:szCs w:val="21"/>
              </w:rPr>
            </w:pPr>
            <w:r>
              <w:rPr>
                <w:color w:val="000000"/>
                <w:kern w:val="0"/>
                <w:szCs w:val="21"/>
              </w:rPr>
              <w:t>GB/T 24890</w:t>
            </w:r>
            <w:r>
              <w:rPr>
                <w:color w:val="000000"/>
                <w:szCs w:val="21"/>
              </w:rPr>
              <w:t>—</w:t>
            </w:r>
            <w:r>
              <w:rPr>
                <w:color w:val="000000"/>
                <w:kern w:val="0"/>
                <w:szCs w:val="21"/>
              </w:rPr>
              <w:t>2010</w:t>
            </w:r>
          </w:p>
        </w:tc>
      </w:tr>
      <w:tr w:rsidR="00503D41" w:rsidTr="005E7ADC">
        <w:trPr>
          <w:trHeight w:val="567"/>
        </w:trPr>
        <w:tc>
          <w:tcPr>
            <w:tcW w:w="929" w:type="dxa"/>
            <w:tcBorders>
              <w:tl2br w:val="nil"/>
              <w:tr2bl w:val="nil"/>
            </w:tcBorders>
            <w:shd w:val="clear" w:color="auto" w:fill="auto"/>
            <w:vAlign w:val="center"/>
          </w:tcPr>
          <w:p w:rsidR="00503D41" w:rsidRDefault="00503D41">
            <w:pPr>
              <w:pStyle w:val="a9"/>
              <w:widowControl/>
              <w:numPr>
                <w:ilvl w:val="0"/>
                <w:numId w:val="3"/>
              </w:numPr>
              <w:ind w:firstLineChars="0"/>
              <w:jc w:val="center"/>
              <w:rPr>
                <w:rFonts w:ascii="Times New Roman" w:eastAsia="宋体" w:hAnsi="Times New Roman"/>
                <w:color w:val="000000"/>
                <w:kern w:val="0"/>
                <w:szCs w:val="21"/>
              </w:rPr>
            </w:pPr>
          </w:p>
        </w:tc>
        <w:tc>
          <w:tcPr>
            <w:tcW w:w="4575" w:type="dxa"/>
            <w:tcBorders>
              <w:tl2br w:val="nil"/>
              <w:tr2bl w:val="nil"/>
            </w:tcBorders>
            <w:shd w:val="clear" w:color="auto" w:fill="auto"/>
            <w:vAlign w:val="center"/>
          </w:tcPr>
          <w:p w:rsidR="00503D41" w:rsidRDefault="00C65414" w:rsidP="00436CEB">
            <w:pPr>
              <w:widowControl/>
              <w:jc w:val="center"/>
              <w:rPr>
                <w:color w:val="000000"/>
                <w:kern w:val="0"/>
                <w:szCs w:val="21"/>
              </w:rPr>
            </w:pPr>
            <w:r>
              <w:rPr>
                <w:color w:val="000000"/>
                <w:kern w:val="0"/>
                <w:szCs w:val="21"/>
              </w:rPr>
              <w:t>砷</w:t>
            </w:r>
            <w:r w:rsidR="00436CEB" w:rsidRPr="00436CEB">
              <w:rPr>
                <w:rFonts w:hint="eastAsia"/>
                <w:color w:val="000000"/>
                <w:kern w:val="0"/>
                <w:szCs w:val="21"/>
              </w:rPr>
              <w:t>及其化合物的质量分数</w:t>
            </w:r>
          </w:p>
        </w:tc>
        <w:tc>
          <w:tcPr>
            <w:tcW w:w="3795" w:type="dxa"/>
            <w:tcBorders>
              <w:tl2br w:val="nil"/>
              <w:tr2bl w:val="nil"/>
            </w:tcBorders>
            <w:vAlign w:val="center"/>
          </w:tcPr>
          <w:p w:rsidR="00503D41" w:rsidRDefault="00C65414">
            <w:pPr>
              <w:widowControl/>
              <w:jc w:val="center"/>
              <w:rPr>
                <w:color w:val="000000"/>
                <w:kern w:val="0"/>
                <w:szCs w:val="21"/>
              </w:rPr>
            </w:pPr>
            <w:r>
              <w:rPr>
                <w:color w:val="000000"/>
                <w:kern w:val="0"/>
                <w:szCs w:val="21"/>
              </w:rPr>
              <w:t>GB/T 23349</w:t>
            </w:r>
            <w:r>
              <w:rPr>
                <w:color w:val="000000"/>
                <w:szCs w:val="21"/>
              </w:rPr>
              <w:t>—</w:t>
            </w:r>
            <w:r>
              <w:rPr>
                <w:color w:val="000000"/>
                <w:kern w:val="0"/>
                <w:szCs w:val="21"/>
              </w:rPr>
              <w:t>2020</w:t>
            </w:r>
          </w:p>
        </w:tc>
      </w:tr>
      <w:tr w:rsidR="00503D41" w:rsidTr="005E7ADC">
        <w:trPr>
          <w:trHeight w:val="567"/>
        </w:trPr>
        <w:tc>
          <w:tcPr>
            <w:tcW w:w="929" w:type="dxa"/>
            <w:tcBorders>
              <w:tl2br w:val="nil"/>
              <w:tr2bl w:val="nil"/>
            </w:tcBorders>
            <w:shd w:val="clear" w:color="auto" w:fill="auto"/>
            <w:vAlign w:val="center"/>
          </w:tcPr>
          <w:p w:rsidR="00503D41" w:rsidRDefault="00503D41">
            <w:pPr>
              <w:pStyle w:val="a9"/>
              <w:widowControl/>
              <w:numPr>
                <w:ilvl w:val="0"/>
                <w:numId w:val="3"/>
              </w:numPr>
              <w:ind w:firstLineChars="0"/>
              <w:jc w:val="center"/>
              <w:rPr>
                <w:rFonts w:ascii="Times New Roman" w:eastAsia="宋体" w:hAnsi="Times New Roman"/>
                <w:color w:val="000000"/>
                <w:kern w:val="0"/>
                <w:szCs w:val="21"/>
              </w:rPr>
            </w:pPr>
          </w:p>
        </w:tc>
        <w:tc>
          <w:tcPr>
            <w:tcW w:w="4575"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镉</w:t>
            </w:r>
            <w:r w:rsidR="00436CEB" w:rsidRPr="00436CEB">
              <w:rPr>
                <w:rFonts w:hint="eastAsia"/>
                <w:color w:val="000000"/>
                <w:kern w:val="0"/>
                <w:szCs w:val="21"/>
              </w:rPr>
              <w:t>及其化合物的质量分数</w:t>
            </w:r>
          </w:p>
        </w:tc>
        <w:tc>
          <w:tcPr>
            <w:tcW w:w="3795" w:type="dxa"/>
            <w:tcBorders>
              <w:tl2br w:val="nil"/>
              <w:tr2bl w:val="nil"/>
            </w:tcBorders>
            <w:vAlign w:val="center"/>
          </w:tcPr>
          <w:p w:rsidR="00503D41" w:rsidRDefault="00C65414">
            <w:pPr>
              <w:widowControl/>
              <w:jc w:val="center"/>
              <w:rPr>
                <w:color w:val="000000"/>
                <w:kern w:val="0"/>
                <w:szCs w:val="21"/>
              </w:rPr>
            </w:pPr>
            <w:r>
              <w:rPr>
                <w:color w:val="000000"/>
                <w:kern w:val="0"/>
                <w:szCs w:val="21"/>
              </w:rPr>
              <w:t>GB/T 23349</w:t>
            </w:r>
            <w:r>
              <w:rPr>
                <w:color w:val="000000"/>
                <w:szCs w:val="21"/>
              </w:rPr>
              <w:t>—</w:t>
            </w:r>
            <w:r>
              <w:rPr>
                <w:color w:val="000000"/>
                <w:kern w:val="0"/>
                <w:szCs w:val="21"/>
              </w:rPr>
              <w:t>2020</w:t>
            </w:r>
          </w:p>
        </w:tc>
      </w:tr>
      <w:tr w:rsidR="00503D41" w:rsidTr="005E7ADC">
        <w:trPr>
          <w:trHeight w:val="567"/>
        </w:trPr>
        <w:tc>
          <w:tcPr>
            <w:tcW w:w="929" w:type="dxa"/>
            <w:tcBorders>
              <w:tl2br w:val="nil"/>
              <w:tr2bl w:val="nil"/>
            </w:tcBorders>
            <w:shd w:val="clear" w:color="auto" w:fill="auto"/>
            <w:vAlign w:val="center"/>
          </w:tcPr>
          <w:p w:rsidR="00503D41" w:rsidRDefault="00503D41">
            <w:pPr>
              <w:pStyle w:val="a9"/>
              <w:widowControl/>
              <w:numPr>
                <w:ilvl w:val="0"/>
                <w:numId w:val="3"/>
              </w:numPr>
              <w:ind w:firstLineChars="0"/>
              <w:jc w:val="center"/>
              <w:rPr>
                <w:rFonts w:ascii="Times New Roman" w:eastAsia="宋体" w:hAnsi="Times New Roman"/>
                <w:color w:val="000000"/>
                <w:kern w:val="0"/>
                <w:szCs w:val="21"/>
              </w:rPr>
            </w:pPr>
          </w:p>
        </w:tc>
        <w:tc>
          <w:tcPr>
            <w:tcW w:w="4575"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铅</w:t>
            </w:r>
            <w:r w:rsidR="00436CEB" w:rsidRPr="00436CEB">
              <w:rPr>
                <w:rFonts w:hint="eastAsia"/>
                <w:color w:val="000000"/>
                <w:kern w:val="0"/>
                <w:szCs w:val="21"/>
              </w:rPr>
              <w:t>及其化合物的质量分数</w:t>
            </w:r>
          </w:p>
        </w:tc>
        <w:tc>
          <w:tcPr>
            <w:tcW w:w="3795" w:type="dxa"/>
            <w:tcBorders>
              <w:tl2br w:val="nil"/>
              <w:tr2bl w:val="nil"/>
            </w:tcBorders>
            <w:vAlign w:val="center"/>
          </w:tcPr>
          <w:p w:rsidR="00503D41" w:rsidRDefault="00C65414">
            <w:pPr>
              <w:widowControl/>
              <w:jc w:val="center"/>
              <w:rPr>
                <w:color w:val="000000"/>
                <w:kern w:val="0"/>
                <w:szCs w:val="21"/>
              </w:rPr>
            </w:pPr>
            <w:r>
              <w:rPr>
                <w:color w:val="000000"/>
                <w:kern w:val="0"/>
                <w:szCs w:val="21"/>
              </w:rPr>
              <w:t>GB/T 23349</w:t>
            </w:r>
            <w:r>
              <w:rPr>
                <w:color w:val="000000"/>
                <w:szCs w:val="21"/>
              </w:rPr>
              <w:t>—</w:t>
            </w:r>
            <w:r>
              <w:rPr>
                <w:color w:val="000000"/>
                <w:kern w:val="0"/>
                <w:szCs w:val="21"/>
              </w:rPr>
              <w:t>2020</w:t>
            </w:r>
          </w:p>
        </w:tc>
      </w:tr>
      <w:tr w:rsidR="00503D41" w:rsidTr="005E7ADC">
        <w:trPr>
          <w:trHeight w:val="567"/>
        </w:trPr>
        <w:tc>
          <w:tcPr>
            <w:tcW w:w="929" w:type="dxa"/>
            <w:tcBorders>
              <w:tl2br w:val="nil"/>
              <w:tr2bl w:val="nil"/>
            </w:tcBorders>
            <w:shd w:val="clear" w:color="auto" w:fill="auto"/>
            <w:vAlign w:val="center"/>
          </w:tcPr>
          <w:p w:rsidR="00503D41" w:rsidRDefault="00503D41">
            <w:pPr>
              <w:pStyle w:val="a9"/>
              <w:widowControl/>
              <w:numPr>
                <w:ilvl w:val="0"/>
                <w:numId w:val="3"/>
              </w:numPr>
              <w:ind w:firstLineChars="0"/>
              <w:jc w:val="center"/>
              <w:rPr>
                <w:rFonts w:ascii="Times New Roman" w:eastAsia="宋体" w:hAnsi="Times New Roman"/>
                <w:color w:val="000000"/>
                <w:kern w:val="0"/>
                <w:szCs w:val="21"/>
              </w:rPr>
            </w:pPr>
          </w:p>
        </w:tc>
        <w:tc>
          <w:tcPr>
            <w:tcW w:w="4575"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铬</w:t>
            </w:r>
            <w:r w:rsidR="00436CEB" w:rsidRPr="00436CEB">
              <w:rPr>
                <w:rFonts w:hint="eastAsia"/>
                <w:color w:val="000000"/>
                <w:kern w:val="0"/>
                <w:szCs w:val="21"/>
              </w:rPr>
              <w:t>及其化合物的质量分数</w:t>
            </w:r>
          </w:p>
        </w:tc>
        <w:tc>
          <w:tcPr>
            <w:tcW w:w="3795" w:type="dxa"/>
            <w:tcBorders>
              <w:tl2br w:val="nil"/>
              <w:tr2bl w:val="nil"/>
            </w:tcBorders>
            <w:vAlign w:val="center"/>
          </w:tcPr>
          <w:p w:rsidR="00503D41" w:rsidRDefault="00C65414">
            <w:pPr>
              <w:widowControl/>
              <w:jc w:val="center"/>
              <w:rPr>
                <w:color w:val="000000"/>
                <w:kern w:val="0"/>
                <w:szCs w:val="21"/>
              </w:rPr>
            </w:pPr>
            <w:r>
              <w:rPr>
                <w:color w:val="000000"/>
                <w:kern w:val="0"/>
                <w:szCs w:val="21"/>
              </w:rPr>
              <w:t>GB/T 23349</w:t>
            </w:r>
            <w:r>
              <w:rPr>
                <w:color w:val="000000"/>
                <w:szCs w:val="21"/>
              </w:rPr>
              <w:t>—</w:t>
            </w:r>
            <w:r>
              <w:rPr>
                <w:color w:val="000000"/>
                <w:kern w:val="0"/>
                <w:szCs w:val="21"/>
              </w:rPr>
              <w:t>2020</w:t>
            </w:r>
          </w:p>
        </w:tc>
      </w:tr>
      <w:tr w:rsidR="00503D41" w:rsidTr="005E7ADC">
        <w:trPr>
          <w:trHeight w:val="567"/>
        </w:trPr>
        <w:tc>
          <w:tcPr>
            <w:tcW w:w="929" w:type="dxa"/>
            <w:tcBorders>
              <w:tl2br w:val="nil"/>
              <w:tr2bl w:val="nil"/>
            </w:tcBorders>
            <w:shd w:val="clear" w:color="auto" w:fill="auto"/>
            <w:vAlign w:val="center"/>
          </w:tcPr>
          <w:p w:rsidR="00503D41" w:rsidRDefault="00503D41">
            <w:pPr>
              <w:pStyle w:val="a9"/>
              <w:widowControl/>
              <w:numPr>
                <w:ilvl w:val="0"/>
                <w:numId w:val="3"/>
              </w:numPr>
              <w:ind w:firstLineChars="0"/>
              <w:jc w:val="center"/>
              <w:rPr>
                <w:rFonts w:ascii="Times New Roman" w:eastAsia="宋体" w:hAnsi="Times New Roman"/>
                <w:color w:val="000000"/>
                <w:kern w:val="0"/>
                <w:szCs w:val="21"/>
              </w:rPr>
            </w:pPr>
          </w:p>
        </w:tc>
        <w:tc>
          <w:tcPr>
            <w:tcW w:w="4575"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汞</w:t>
            </w:r>
            <w:r w:rsidR="00436CEB" w:rsidRPr="00436CEB">
              <w:rPr>
                <w:rFonts w:hint="eastAsia"/>
                <w:color w:val="000000"/>
                <w:kern w:val="0"/>
                <w:szCs w:val="21"/>
              </w:rPr>
              <w:t>及其化合物的质量分数</w:t>
            </w:r>
          </w:p>
        </w:tc>
        <w:tc>
          <w:tcPr>
            <w:tcW w:w="3795" w:type="dxa"/>
            <w:tcBorders>
              <w:tl2br w:val="nil"/>
              <w:tr2bl w:val="nil"/>
            </w:tcBorders>
            <w:vAlign w:val="center"/>
          </w:tcPr>
          <w:p w:rsidR="00503D41" w:rsidRDefault="00C65414">
            <w:pPr>
              <w:widowControl/>
              <w:jc w:val="center"/>
              <w:rPr>
                <w:color w:val="000000"/>
                <w:kern w:val="0"/>
                <w:szCs w:val="21"/>
              </w:rPr>
            </w:pPr>
            <w:r>
              <w:rPr>
                <w:color w:val="000000"/>
                <w:kern w:val="0"/>
                <w:szCs w:val="21"/>
              </w:rPr>
              <w:t>GB/T 23349</w:t>
            </w:r>
            <w:r>
              <w:rPr>
                <w:color w:val="000000"/>
                <w:szCs w:val="21"/>
              </w:rPr>
              <w:t>—</w:t>
            </w:r>
            <w:r>
              <w:rPr>
                <w:color w:val="000000"/>
                <w:kern w:val="0"/>
                <w:szCs w:val="21"/>
              </w:rPr>
              <w:t>2020</w:t>
            </w:r>
          </w:p>
        </w:tc>
      </w:tr>
      <w:tr w:rsidR="00503D41" w:rsidTr="005E7ADC">
        <w:trPr>
          <w:trHeight w:val="567"/>
        </w:trPr>
        <w:tc>
          <w:tcPr>
            <w:tcW w:w="929" w:type="dxa"/>
            <w:tcBorders>
              <w:tl2br w:val="nil"/>
              <w:tr2bl w:val="nil"/>
            </w:tcBorders>
            <w:shd w:val="clear" w:color="auto" w:fill="auto"/>
            <w:vAlign w:val="center"/>
          </w:tcPr>
          <w:p w:rsidR="00503D41" w:rsidRDefault="00503D41">
            <w:pPr>
              <w:pStyle w:val="a9"/>
              <w:widowControl/>
              <w:numPr>
                <w:ilvl w:val="0"/>
                <w:numId w:val="3"/>
              </w:numPr>
              <w:ind w:firstLineChars="0"/>
              <w:jc w:val="center"/>
              <w:rPr>
                <w:rFonts w:ascii="Times New Roman" w:eastAsia="宋体" w:hAnsi="Times New Roman"/>
                <w:color w:val="000000"/>
                <w:kern w:val="0"/>
                <w:szCs w:val="21"/>
              </w:rPr>
            </w:pPr>
          </w:p>
        </w:tc>
        <w:tc>
          <w:tcPr>
            <w:tcW w:w="4575" w:type="dxa"/>
            <w:tcBorders>
              <w:tl2br w:val="nil"/>
              <w:tr2bl w:val="nil"/>
            </w:tcBorders>
            <w:shd w:val="clear" w:color="auto" w:fill="auto"/>
            <w:vAlign w:val="center"/>
          </w:tcPr>
          <w:p w:rsidR="00503D41" w:rsidRDefault="00C65414">
            <w:pPr>
              <w:widowControl/>
              <w:jc w:val="center"/>
              <w:rPr>
                <w:color w:val="000000"/>
                <w:kern w:val="0"/>
                <w:szCs w:val="21"/>
              </w:rPr>
            </w:pPr>
            <w:r>
              <w:rPr>
                <w:color w:val="000000"/>
                <w:kern w:val="0"/>
                <w:szCs w:val="21"/>
              </w:rPr>
              <w:t>缩二脲</w:t>
            </w:r>
            <w:r w:rsidR="00436CEB">
              <w:rPr>
                <w:color w:val="000000"/>
                <w:kern w:val="0"/>
                <w:szCs w:val="21"/>
              </w:rPr>
              <w:t>含量</w:t>
            </w:r>
          </w:p>
        </w:tc>
        <w:tc>
          <w:tcPr>
            <w:tcW w:w="3795" w:type="dxa"/>
            <w:tcBorders>
              <w:tl2br w:val="nil"/>
              <w:tr2bl w:val="nil"/>
            </w:tcBorders>
            <w:vAlign w:val="center"/>
          </w:tcPr>
          <w:p w:rsidR="00503D41" w:rsidRDefault="00C65414">
            <w:pPr>
              <w:jc w:val="center"/>
              <w:rPr>
                <w:color w:val="000000"/>
                <w:kern w:val="0"/>
                <w:szCs w:val="21"/>
              </w:rPr>
            </w:pPr>
            <w:r>
              <w:rPr>
                <w:color w:val="000000"/>
                <w:kern w:val="0"/>
                <w:szCs w:val="21"/>
              </w:rPr>
              <w:t>GB/T 22924</w:t>
            </w:r>
            <w:r>
              <w:rPr>
                <w:color w:val="000000"/>
                <w:szCs w:val="21"/>
              </w:rPr>
              <w:t>—</w:t>
            </w:r>
            <w:r>
              <w:rPr>
                <w:color w:val="000000"/>
                <w:kern w:val="0"/>
                <w:szCs w:val="21"/>
              </w:rPr>
              <w:t>20</w:t>
            </w:r>
            <w:r>
              <w:rPr>
                <w:rFonts w:hint="eastAsia"/>
                <w:color w:val="000000"/>
                <w:kern w:val="0"/>
                <w:szCs w:val="21"/>
              </w:rPr>
              <w:t>24</w:t>
            </w:r>
          </w:p>
        </w:tc>
      </w:tr>
    </w:tbl>
    <w:p w:rsidR="00503D41" w:rsidRDefault="00C65414">
      <w:pPr>
        <w:adjustRightInd w:val="0"/>
        <w:snapToGrid w:val="0"/>
        <w:spacing w:line="440" w:lineRule="exact"/>
        <w:ind w:firstLineChars="200" w:firstLine="420"/>
        <w:rPr>
          <w:color w:val="000000"/>
          <w:szCs w:val="21"/>
        </w:rPr>
      </w:pPr>
      <w:r>
        <w:rPr>
          <w:color w:val="000000"/>
          <w:szCs w:val="21"/>
        </w:rPr>
        <w:t>执行企业标准、团体标准、地方标准的产品，检验项目参照上述内容执行。</w:t>
      </w:r>
    </w:p>
    <w:p w:rsidR="00503D41" w:rsidRDefault="00503D41">
      <w:pPr>
        <w:snapToGrid w:val="0"/>
        <w:spacing w:line="440" w:lineRule="exact"/>
        <w:ind w:firstLineChars="200" w:firstLine="420"/>
        <w:rPr>
          <w:color w:val="000000"/>
          <w:szCs w:val="21"/>
        </w:rPr>
      </w:pPr>
      <w:bookmarkStart w:id="2" w:name="_Hlk101710548"/>
    </w:p>
    <w:bookmarkEnd w:id="2"/>
    <w:p w:rsidR="00503D41" w:rsidRDefault="00C65414">
      <w:pPr>
        <w:spacing w:line="440" w:lineRule="exact"/>
        <w:rPr>
          <w:rFonts w:eastAsia="黑体"/>
          <w:color w:val="000000"/>
          <w:szCs w:val="21"/>
        </w:rPr>
      </w:pPr>
      <w:r>
        <w:rPr>
          <w:rFonts w:eastAsia="黑体"/>
          <w:color w:val="000000"/>
          <w:szCs w:val="21"/>
        </w:rPr>
        <w:t xml:space="preserve">3 </w:t>
      </w:r>
      <w:r>
        <w:rPr>
          <w:rFonts w:eastAsia="黑体"/>
          <w:color w:val="000000"/>
          <w:szCs w:val="21"/>
        </w:rPr>
        <w:t>判定规则</w:t>
      </w:r>
    </w:p>
    <w:p w:rsidR="00503D41" w:rsidRDefault="00C65414">
      <w:pPr>
        <w:snapToGrid w:val="0"/>
        <w:spacing w:line="440" w:lineRule="exact"/>
        <w:rPr>
          <w:color w:val="000000"/>
          <w:szCs w:val="21"/>
        </w:rPr>
      </w:pPr>
      <w:r>
        <w:rPr>
          <w:color w:val="000000"/>
          <w:szCs w:val="21"/>
        </w:rPr>
        <w:t>3.1</w:t>
      </w:r>
      <w:r>
        <w:rPr>
          <w:color w:val="000000"/>
          <w:szCs w:val="21"/>
        </w:rPr>
        <w:t>依据标准</w:t>
      </w:r>
    </w:p>
    <w:p w:rsidR="00503D41" w:rsidRDefault="00C65414">
      <w:pPr>
        <w:spacing w:line="440" w:lineRule="exact"/>
        <w:ind w:firstLineChars="200" w:firstLine="420"/>
        <w:rPr>
          <w:bCs/>
          <w:color w:val="000000"/>
          <w:szCs w:val="21"/>
        </w:rPr>
      </w:pPr>
      <w:r>
        <w:rPr>
          <w:bCs/>
          <w:color w:val="000000"/>
          <w:szCs w:val="21"/>
        </w:rPr>
        <w:t xml:space="preserve">GB 38400-2019 </w:t>
      </w:r>
      <w:r>
        <w:rPr>
          <w:bCs/>
          <w:color w:val="000000"/>
          <w:szCs w:val="21"/>
        </w:rPr>
        <w:t>肥料中有毒有害物质的限量要求</w:t>
      </w:r>
    </w:p>
    <w:p w:rsidR="00503D41" w:rsidRDefault="00C65414">
      <w:pPr>
        <w:spacing w:line="440" w:lineRule="exact"/>
        <w:ind w:firstLineChars="200" w:firstLine="420"/>
        <w:rPr>
          <w:bCs/>
          <w:color w:val="000000"/>
          <w:szCs w:val="21"/>
        </w:rPr>
      </w:pPr>
      <w:r>
        <w:rPr>
          <w:bCs/>
          <w:color w:val="000000"/>
          <w:szCs w:val="21"/>
        </w:rPr>
        <w:t xml:space="preserve">GB/T 15063-2020 </w:t>
      </w:r>
      <w:r>
        <w:rPr>
          <w:bCs/>
          <w:color w:val="000000"/>
          <w:szCs w:val="21"/>
        </w:rPr>
        <w:t>复合肥料</w:t>
      </w:r>
    </w:p>
    <w:p w:rsidR="00503D41" w:rsidRDefault="00C65414">
      <w:pPr>
        <w:spacing w:line="440" w:lineRule="exact"/>
        <w:ind w:firstLineChars="200" w:firstLine="420"/>
        <w:rPr>
          <w:bCs/>
          <w:color w:val="000000"/>
          <w:szCs w:val="21"/>
        </w:rPr>
      </w:pPr>
      <w:r>
        <w:rPr>
          <w:bCs/>
          <w:color w:val="000000"/>
          <w:szCs w:val="21"/>
        </w:rPr>
        <w:t xml:space="preserve">GB/T 21633-2020 </w:t>
      </w:r>
      <w:r>
        <w:rPr>
          <w:bCs/>
          <w:color w:val="000000"/>
          <w:szCs w:val="21"/>
        </w:rPr>
        <w:t>掺混肥料（</w:t>
      </w:r>
      <w:r>
        <w:rPr>
          <w:bCs/>
          <w:color w:val="000000"/>
          <w:szCs w:val="21"/>
        </w:rPr>
        <w:t>BB</w:t>
      </w:r>
      <w:r>
        <w:rPr>
          <w:bCs/>
          <w:color w:val="000000"/>
          <w:szCs w:val="21"/>
        </w:rPr>
        <w:t>肥）</w:t>
      </w:r>
    </w:p>
    <w:p w:rsidR="00503D41" w:rsidRDefault="00C65414">
      <w:pPr>
        <w:spacing w:line="440" w:lineRule="exact"/>
        <w:ind w:firstLineChars="200" w:firstLine="420"/>
        <w:rPr>
          <w:bCs/>
          <w:color w:val="000000"/>
          <w:szCs w:val="21"/>
        </w:rPr>
      </w:pPr>
      <w:r>
        <w:rPr>
          <w:bCs/>
          <w:color w:val="000000"/>
          <w:szCs w:val="21"/>
        </w:rPr>
        <w:t xml:space="preserve">GB/T 18877-2020 </w:t>
      </w:r>
      <w:r>
        <w:rPr>
          <w:bCs/>
          <w:color w:val="000000"/>
          <w:szCs w:val="21"/>
        </w:rPr>
        <w:t>有机无机复混肥料</w:t>
      </w:r>
    </w:p>
    <w:p w:rsidR="00503D41" w:rsidRDefault="00C65414">
      <w:pPr>
        <w:spacing w:line="440" w:lineRule="exact"/>
        <w:ind w:firstLineChars="200" w:firstLine="420"/>
        <w:rPr>
          <w:bCs/>
          <w:strike/>
          <w:color w:val="000000"/>
          <w:szCs w:val="21"/>
        </w:rPr>
      </w:pPr>
      <w:r>
        <w:rPr>
          <w:color w:val="000000"/>
          <w:szCs w:val="21"/>
        </w:rPr>
        <w:t>现行有效的企业标准、团体标准、地方标准及产品明示质量要求</w:t>
      </w:r>
    </w:p>
    <w:p w:rsidR="00503D41" w:rsidRDefault="00C65414">
      <w:pPr>
        <w:snapToGrid w:val="0"/>
        <w:spacing w:line="440" w:lineRule="exact"/>
        <w:rPr>
          <w:color w:val="000000"/>
          <w:szCs w:val="21"/>
        </w:rPr>
      </w:pPr>
      <w:r>
        <w:rPr>
          <w:color w:val="000000"/>
          <w:szCs w:val="21"/>
        </w:rPr>
        <w:t>3.2</w:t>
      </w:r>
      <w:r>
        <w:rPr>
          <w:color w:val="000000"/>
          <w:szCs w:val="21"/>
        </w:rPr>
        <w:t>判定原则</w:t>
      </w:r>
    </w:p>
    <w:p w:rsidR="00503D41" w:rsidRDefault="00C65414">
      <w:pPr>
        <w:snapToGrid w:val="0"/>
        <w:spacing w:line="440" w:lineRule="exact"/>
        <w:ind w:firstLineChars="200" w:firstLine="420"/>
        <w:rPr>
          <w:color w:val="000000"/>
          <w:szCs w:val="21"/>
        </w:rPr>
      </w:pPr>
      <w:r>
        <w:rPr>
          <w:color w:val="000000"/>
          <w:szCs w:val="21"/>
        </w:rPr>
        <w:t>经检验，检验项目全部合格，判定为被抽查产品所检项目未发现不合格；检验项目中任一项或一项以上不合格，判定为被抽查产品不合格。</w:t>
      </w:r>
    </w:p>
    <w:p w:rsidR="00503D41" w:rsidRDefault="00C65414" w:rsidP="003D35BA">
      <w:pPr>
        <w:snapToGrid w:val="0"/>
        <w:spacing w:line="440" w:lineRule="exact"/>
        <w:ind w:firstLineChars="199" w:firstLine="418"/>
        <w:rPr>
          <w:color w:val="000000"/>
          <w:szCs w:val="21"/>
        </w:rPr>
      </w:pPr>
      <w:r>
        <w:rPr>
          <w:color w:val="000000"/>
          <w:szCs w:val="21"/>
        </w:rPr>
        <w:t>若被检产品明示的质量要求高于本细则中检验项目依据的标准要求时，应按被检产品明示的质量要求判定。</w:t>
      </w:r>
    </w:p>
    <w:p w:rsidR="00503D41" w:rsidRDefault="00C65414" w:rsidP="003D35BA">
      <w:pPr>
        <w:snapToGrid w:val="0"/>
        <w:spacing w:line="440" w:lineRule="exact"/>
        <w:ind w:firstLineChars="199" w:firstLine="418"/>
        <w:rPr>
          <w:color w:val="000000"/>
          <w:szCs w:val="21"/>
        </w:rPr>
      </w:pPr>
      <w:r>
        <w:rPr>
          <w:color w:val="000000"/>
          <w:szCs w:val="21"/>
        </w:rPr>
        <w:t>若被检产品明示的质量要求低于本细则中检验项目依据的强制性标准要求时，应按照强制性标准要求判定。</w:t>
      </w:r>
    </w:p>
    <w:p w:rsidR="00503D41" w:rsidRDefault="00C65414" w:rsidP="003D35BA">
      <w:pPr>
        <w:snapToGrid w:val="0"/>
        <w:spacing w:line="440" w:lineRule="exact"/>
        <w:ind w:firstLineChars="199" w:firstLine="418"/>
        <w:rPr>
          <w:color w:val="000000"/>
          <w:szCs w:val="21"/>
        </w:rPr>
      </w:pPr>
      <w:r>
        <w:rPr>
          <w:color w:val="000000"/>
          <w:szCs w:val="21"/>
        </w:rPr>
        <w:lastRenderedPageBreak/>
        <w:t>若被检产品明示的质量要求低于或包含本细则中检验项目依据的推荐性标准要求时，应以被检产品明示的质量要求判定。</w:t>
      </w:r>
    </w:p>
    <w:p w:rsidR="00503D41" w:rsidRDefault="00C65414" w:rsidP="003D35BA">
      <w:pPr>
        <w:snapToGrid w:val="0"/>
        <w:spacing w:line="440" w:lineRule="exact"/>
        <w:ind w:firstLineChars="199" w:firstLine="418"/>
        <w:rPr>
          <w:color w:val="000000"/>
          <w:szCs w:val="21"/>
        </w:rPr>
      </w:pPr>
      <w:r>
        <w:rPr>
          <w:color w:val="000000"/>
          <w:szCs w:val="21"/>
        </w:rPr>
        <w:t>若被检产品明示的质量要求缺少本细则中检验项目依据的强制性标准要求时，应按照强制性标准要求判定。</w:t>
      </w:r>
    </w:p>
    <w:p w:rsidR="00503D41" w:rsidRDefault="00C65414" w:rsidP="003D35BA">
      <w:pPr>
        <w:snapToGrid w:val="0"/>
        <w:spacing w:line="440" w:lineRule="exact"/>
        <w:ind w:firstLineChars="199" w:firstLine="418"/>
        <w:rPr>
          <w:color w:val="000000"/>
          <w:szCs w:val="21"/>
        </w:rPr>
      </w:pPr>
      <w:r>
        <w:rPr>
          <w:color w:val="000000"/>
          <w:szCs w:val="21"/>
        </w:rPr>
        <w:t>若被检产品明示的质量要求缺少本细则中检验项目依据的推荐性标准要求时，该项目不参与判定。</w:t>
      </w:r>
    </w:p>
    <w:p w:rsidR="00503D41" w:rsidRDefault="00503D41">
      <w:pPr>
        <w:spacing w:line="440" w:lineRule="exact"/>
        <w:rPr>
          <w:color w:val="FF0000"/>
          <w:szCs w:val="21"/>
        </w:rPr>
      </w:pPr>
    </w:p>
    <w:p w:rsidR="00503D41" w:rsidRDefault="00C65414">
      <w:pPr>
        <w:spacing w:line="440" w:lineRule="exact"/>
        <w:rPr>
          <w:rFonts w:eastAsia="黑体"/>
          <w:color w:val="000000"/>
          <w:szCs w:val="21"/>
        </w:rPr>
      </w:pPr>
      <w:r>
        <w:rPr>
          <w:rFonts w:eastAsia="黑体"/>
          <w:color w:val="000000"/>
          <w:szCs w:val="21"/>
        </w:rPr>
        <w:t xml:space="preserve">4 </w:t>
      </w:r>
      <w:r>
        <w:rPr>
          <w:rFonts w:eastAsia="黑体"/>
          <w:color w:val="000000"/>
          <w:szCs w:val="21"/>
        </w:rPr>
        <w:t>附则</w:t>
      </w:r>
    </w:p>
    <w:p w:rsidR="00503D41" w:rsidRDefault="00C65414">
      <w:pPr>
        <w:pStyle w:val="a7"/>
        <w:spacing w:before="0" w:beforeAutospacing="0" w:after="0" w:afterAutospacing="0" w:line="440" w:lineRule="exact"/>
        <w:ind w:firstLineChars="200" w:firstLine="420"/>
        <w:jc w:val="both"/>
        <w:rPr>
          <w:color w:val="000000"/>
          <w:szCs w:val="21"/>
        </w:rPr>
      </w:pPr>
      <w:r>
        <w:rPr>
          <w:rFonts w:ascii="Times New Roman" w:hAnsi="Times New Roman" w:hint="eastAsia"/>
          <w:kern w:val="2"/>
          <w:sz w:val="21"/>
          <w:szCs w:val="21"/>
        </w:rPr>
        <w:t>本细则淮南市市场监督管理局管理。</w:t>
      </w:r>
    </w:p>
    <w:p w:rsidR="00503D41" w:rsidRDefault="00503D41">
      <w:pPr>
        <w:snapToGrid w:val="0"/>
        <w:spacing w:line="440" w:lineRule="exact"/>
        <w:rPr>
          <w:szCs w:val="21"/>
        </w:rPr>
      </w:pPr>
    </w:p>
    <w:p w:rsidR="00503D41" w:rsidRDefault="00503D41">
      <w:pPr>
        <w:snapToGrid w:val="0"/>
        <w:spacing w:line="440" w:lineRule="exact"/>
        <w:rPr>
          <w:szCs w:val="21"/>
        </w:rPr>
      </w:pPr>
    </w:p>
    <w:p w:rsidR="00503D41" w:rsidRDefault="00503D41">
      <w:pPr>
        <w:snapToGrid w:val="0"/>
        <w:spacing w:line="440" w:lineRule="exact"/>
        <w:rPr>
          <w:sz w:val="24"/>
        </w:rPr>
      </w:pPr>
    </w:p>
    <w:sectPr w:rsidR="00503D41" w:rsidSect="00503D41">
      <w:headerReference w:type="default" r:id="rId7"/>
      <w:footerReference w:type="default" r:id="rId8"/>
      <w:pgSz w:w="11906" w:h="16838"/>
      <w:pgMar w:top="1985" w:right="1474" w:bottom="1644" w:left="1474" w:header="851" w:footer="1191" w:gutter="0"/>
      <w:cols w:space="0"/>
      <w:docGrid w:type="lines" w:linePitch="31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C76E5" w:rsidRDefault="009C76E5" w:rsidP="00503D41">
      <w:r>
        <w:separator/>
      </w:r>
    </w:p>
  </w:endnote>
  <w:endnote w:type="continuationSeparator" w:id="1">
    <w:p w:rsidR="009C76E5" w:rsidRDefault="009C76E5" w:rsidP="00503D4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default"/>
    <w:sig w:usb0="00000000" w:usb1="38CF7CFA" w:usb2="00000016" w:usb3="00000000" w:csb0="0004000F" w:csb1="00000000"/>
  </w:font>
  <w:font w:name="方正小标宋简体">
    <w:altName w:val="黑体"/>
    <w:charset w:val="86"/>
    <w:family w:val="auto"/>
    <w:pitch w:val="default"/>
    <w:sig w:usb0="00000000" w:usb1="00000000" w:usb2="00000012" w:usb3="00000000" w:csb0="00040001" w:csb1="00000000"/>
  </w:font>
  <w:font w:name="方正公文小标宋">
    <w:altName w:val="宋体"/>
    <w:charset w:val="86"/>
    <w:family w:val="auto"/>
    <w:pitch w:val="default"/>
    <w:sig w:usb0="00000000" w:usb1="0000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D41" w:rsidRDefault="00972169">
    <w:pPr>
      <w:pStyle w:val="a5"/>
      <w:jc w:val="center"/>
    </w:pPr>
    <w:r>
      <w:rPr>
        <w:lang w:val="zh-CN"/>
      </w:rPr>
      <w:fldChar w:fldCharType="begin"/>
    </w:r>
    <w:r w:rsidR="00C65414">
      <w:rPr>
        <w:lang w:val="zh-CN"/>
      </w:rPr>
      <w:instrText xml:space="preserve"> PAGE   \* MERGEFORMAT </w:instrText>
    </w:r>
    <w:r>
      <w:rPr>
        <w:lang w:val="zh-CN"/>
      </w:rPr>
      <w:fldChar w:fldCharType="separate"/>
    </w:r>
    <w:r w:rsidR="005E7ADC" w:rsidRPr="005E7ADC">
      <w:rPr>
        <w:noProof/>
      </w:rPr>
      <w:t>1</w:t>
    </w:r>
    <w:r>
      <w:rPr>
        <w:lang w:val="zh-CN"/>
      </w:rPr>
      <w:fldChar w:fldCharType="end"/>
    </w:r>
  </w:p>
  <w:p w:rsidR="00503D41" w:rsidRDefault="00503D41">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C76E5" w:rsidRDefault="009C76E5" w:rsidP="00503D41">
      <w:r>
        <w:separator/>
      </w:r>
    </w:p>
  </w:footnote>
  <w:footnote w:type="continuationSeparator" w:id="1">
    <w:p w:rsidR="009C76E5" w:rsidRDefault="009C76E5" w:rsidP="00503D4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03D41" w:rsidRDefault="00503D41">
    <w:pPr>
      <w:pStyle w:val="a6"/>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4503010"/>
    <w:multiLevelType w:val="multilevel"/>
    <w:tmpl w:val="34503010"/>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65605519"/>
    <w:multiLevelType w:val="multilevel"/>
    <w:tmpl w:val="65605519"/>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759C3213"/>
    <w:multiLevelType w:val="multilevel"/>
    <w:tmpl w:val="759C3213"/>
    <w:lvl w:ilvl="0">
      <w:start w:val="1"/>
      <w:numFmt w:val="decimal"/>
      <w:suff w:val="nothing"/>
      <w:lvlText w:val="%1"/>
      <w:lvlJc w:val="left"/>
      <w:pPr>
        <w:ind w:left="0" w:firstLine="0"/>
      </w:pPr>
      <w:rPr>
        <w:rFonts w:hint="eastAsia"/>
        <w:sz w:val="21"/>
        <w:szCs w:val="2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9"/>
  <w:noPunctuationKerning/>
  <w:characterSpacingControl w:val="compressPunctuation"/>
  <w:doNotValidateAgainstSchema/>
  <w:doNotDemarcateInvalidXml/>
  <w:hdrShapeDefaults>
    <o:shapedefaults v:ext="edit" spidmax="6146"/>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
  <w:docVars>
    <w:docVar w:name="commondata" w:val="eyJoZGlkIjoiNjdiMDcwZWEyYjU0ZjFlMjlmOGY1YzVhMzJiNWMxMWIifQ=="/>
  </w:docVars>
  <w:rsids>
    <w:rsidRoot w:val="00172A27"/>
    <w:rsid w:val="F7EF903B"/>
    <w:rsid w:val="00001D7E"/>
    <w:rsid w:val="00012EEB"/>
    <w:rsid w:val="0004214F"/>
    <w:rsid w:val="00051A44"/>
    <w:rsid w:val="00052092"/>
    <w:rsid w:val="000770C5"/>
    <w:rsid w:val="00081CBD"/>
    <w:rsid w:val="000976DE"/>
    <w:rsid w:val="000C27EF"/>
    <w:rsid w:val="000F2B3C"/>
    <w:rsid w:val="00172A27"/>
    <w:rsid w:val="001809DD"/>
    <w:rsid w:val="001A51E1"/>
    <w:rsid w:val="001D69E8"/>
    <w:rsid w:val="0021621A"/>
    <w:rsid w:val="00235DC4"/>
    <w:rsid w:val="00247E11"/>
    <w:rsid w:val="002501F8"/>
    <w:rsid w:val="00253624"/>
    <w:rsid w:val="002627EB"/>
    <w:rsid w:val="00275517"/>
    <w:rsid w:val="002A25C4"/>
    <w:rsid w:val="002B2F08"/>
    <w:rsid w:val="002D7F8A"/>
    <w:rsid w:val="002E0D1D"/>
    <w:rsid w:val="002E3205"/>
    <w:rsid w:val="003203A3"/>
    <w:rsid w:val="003B65A7"/>
    <w:rsid w:val="003C388C"/>
    <w:rsid w:val="003D35BA"/>
    <w:rsid w:val="003D6DF1"/>
    <w:rsid w:val="003E011E"/>
    <w:rsid w:val="003E61BF"/>
    <w:rsid w:val="00436CEB"/>
    <w:rsid w:val="00445E86"/>
    <w:rsid w:val="00467E74"/>
    <w:rsid w:val="00474E04"/>
    <w:rsid w:val="00483AC6"/>
    <w:rsid w:val="004962E3"/>
    <w:rsid w:val="004A0936"/>
    <w:rsid w:val="004D0C5A"/>
    <w:rsid w:val="004E1396"/>
    <w:rsid w:val="004E7C02"/>
    <w:rsid w:val="00503D41"/>
    <w:rsid w:val="00563EBC"/>
    <w:rsid w:val="00585975"/>
    <w:rsid w:val="0059238A"/>
    <w:rsid w:val="005B64D3"/>
    <w:rsid w:val="005E7ADC"/>
    <w:rsid w:val="005F4CC6"/>
    <w:rsid w:val="00666E54"/>
    <w:rsid w:val="006956FB"/>
    <w:rsid w:val="006B79A8"/>
    <w:rsid w:val="006C7EF1"/>
    <w:rsid w:val="006F0971"/>
    <w:rsid w:val="0071610D"/>
    <w:rsid w:val="0072334C"/>
    <w:rsid w:val="00736DEA"/>
    <w:rsid w:val="00755136"/>
    <w:rsid w:val="007928F3"/>
    <w:rsid w:val="008139C8"/>
    <w:rsid w:val="00871617"/>
    <w:rsid w:val="00895BEA"/>
    <w:rsid w:val="008A3497"/>
    <w:rsid w:val="008B1BD3"/>
    <w:rsid w:val="00917A54"/>
    <w:rsid w:val="009249EF"/>
    <w:rsid w:val="00926C29"/>
    <w:rsid w:val="00930572"/>
    <w:rsid w:val="009377A0"/>
    <w:rsid w:val="00972169"/>
    <w:rsid w:val="009865FB"/>
    <w:rsid w:val="009C76E5"/>
    <w:rsid w:val="009D5E02"/>
    <w:rsid w:val="009E01DE"/>
    <w:rsid w:val="009E4DB8"/>
    <w:rsid w:val="009F7375"/>
    <w:rsid w:val="00A07E66"/>
    <w:rsid w:val="00A43553"/>
    <w:rsid w:val="00A62E74"/>
    <w:rsid w:val="00A760C9"/>
    <w:rsid w:val="00A902CC"/>
    <w:rsid w:val="00AA39A1"/>
    <w:rsid w:val="00AD5A48"/>
    <w:rsid w:val="00AF24AF"/>
    <w:rsid w:val="00BF5D64"/>
    <w:rsid w:val="00C26074"/>
    <w:rsid w:val="00C40662"/>
    <w:rsid w:val="00C44CD6"/>
    <w:rsid w:val="00C65414"/>
    <w:rsid w:val="00C83B0A"/>
    <w:rsid w:val="00C924E8"/>
    <w:rsid w:val="00CB2A9E"/>
    <w:rsid w:val="00CB331F"/>
    <w:rsid w:val="00CC137A"/>
    <w:rsid w:val="00CC25C2"/>
    <w:rsid w:val="00CE1E0C"/>
    <w:rsid w:val="00CE277E"/>
    <w:rsid w:val="00D206CD"/>
    <w:rsid w:val="00D50D7D"/>
    <w:rsid w:val="00D56867"/>
    <w:rsid w:val="00DE2075"/>
    <w:rsid w:val="00E02A7F"/>
    <w:rsid w:val="00E07880"/>
    <w:rsid w:val="00E21E57"/>
    <w:rsid w:val="00E53438"/>
    <w:rsid w:val="00E82621"/>
    <w:rsid w:val="00ED4450"/>
    <w:rsid w:val="00ED5419"/>
    <w:rsid w:val="00F332B6"/>
    <w:rsid w:val="00F77C9A"/>
    <w:rsid w:val="00F86832"/>
    <w:rsid w:val="00FB576C"/>
    <w:rsid w:val="00FD2AA6"/>
    <w:rsid w:val="00FE7E8A"/>
    <w:rsid w:val="00FF5DCC"/>
    <w:rsid w:val="04DB46E3"/>
    <w:rsid w:val="09234C9E"/>
    <w:rsid w:val="0B976158"/>
    <w:rsid w:val="0BF3562B"/>
    <w:rsid w:val="0EDF5CD9"/>
    <w:rsid w:val="11473DDB"/>
    <w:rsid w:val="14940F41"/>
    <w:rsid w:val="15C00FC7"/>
    <w:rsid w:val="19504AB4"/>
    <w:rsid w:val="1A784B4A"/>
    <w:rsid w:val="1B9113EA"/>
    <w:rsid w:val="1C240C09"/>
    <w:rsid w:val="1D450893"/>
    <w:rsid w:val="220700B1"/>
    <w:rsid w:val="22096B18"/>
    <w:rsid w:val="26392DAE"/>
    <w:rsid w:val="27042004"/>
    <w:rsid w:val="2B166DCB"/>
    <w:rsid w:val="32744BE7"/>
    <w:rsid w:val="36EC4C61"/>
    <w:rsid w:val="3D176663"/>
    <w:rsid w:val="3F9ED02C"/>
    <w:rsid w:val="527D5601"/>
    <w:rsid w:val="556A1533"/>
    <w:rsid w:val="575527A0"/>
    <w:rsid w:val="5D551C37"/>
    <w:rsid w:val="5E764A64"/>
    <w:rsid w:val="636B2161"/>
    <w:rsid w:val="67846398"/>
    <w:rsid w:val="6A5C1FEF"/>
    <w:rsid w:val="6F844B64"/>
    <w:rsid w:val="6FF2138F"/>
    <w:rsid w:val="74DF0804"/>
    <w:rsid w:val="7BEF7469"/>
    <w:rsid w:val="7BF07693"/>
    <w:rsid w:val="7C72080E"/>
    <w:rsid w:val="7EDB396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uiPriority="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3D41"/>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semiHidden/>
    <w:unhideWhenUsed/>
    <w:qFormat/>
    <w:rsid w:val="00503D41"/>
    <w:pPr>
      <w:jc w:val="left"/>
    </w:pPr>
  </w:style>
  <w:style w:type="paragraph" w:styleId="a4">
    <w:name w:val="Balloon Text"/>
    <w:basedOn w:val="a"/>
    <w:link w:val="Char"/>
    <w:uiPriority w:val="99"/>
    <w:semiHidden/>
    <w:unhideWhenUsed/>
    <w:qFormat/>
    <w:rsid w:val="00503D41"/>
    <w:rPr>
      <w:sz w:val="18"/>
      <w:szCs w:val="18"/>
    </w:rPr>
  </w:style>
  <w:style w:type="paragraph" w:styleId="a5">
    <w:name w:val="footer"/>
    <w:basedOn w:val="a"/>
    <w:link w:val="Char0"/>
    <w:uiPriority w:val="99"/>
    <w:unhideWhenUsed/>
    <w:qFormat/>
    <w:rsid w:val="00503D41"/>
    <w:pPr>
      <w:tabs>
        <w:tab w:val="center" w:pos="4153"/>
        <w:tab w:val="right" w:pos="8306"/>
      </w:tabs>
      <w:snapToGrid w:val="0"/>
      <w:jc w:val="left"/>
    </w:pPr>
    <w:rPr>
      <w:sz w:val="18"/>
      <w:szCs w:val="18"/>
    </w:rPr>
  </w:style>
  <w:style w:type="paragraph" w:styleId="a6">
    <w:name w:val="header"/>
    <w:basedOn w:val="a"/>
    <w:link w:val="Char1"/>
    <w:unhideWhenUsed/>
    <w:qFormat/>
    <w:rsid w:val="00503D41"/>
    <w:pPr>
      <w:pBdr>
        <w:bottom w:val="single" w:sz="6" w:space="1" w:color="auto"/>
      </w:pBdr>
      <w:tabs>
        <w:tab w:val="center" w:pos="4153"/>
        <w:tab w:val="right" w:pos="8306"/>
      </w:tabs>
      <w:snapToGrid w:val="0"/>
      <w:jc w:val="center"/>
    </w:pPr>
    <w:rPr>
      <w:sz w:val="18"/>
      <w:szCs w:val="18"/>
    </w:rPr>
  </w:style>
  <w:style w:type="paragraph" w:styleId="a7">
    <w:name w:val="Normal (Web)"/>
    <w:basedOn w:val="a"/>
    <w:uiPriority w:val="99"/>
    <w:unhideWhenUsed/>
    <w:qFormat/>
    <w:rsid w:val="00503D41"/>
    <w:pPr>
      <w:widowControl/>
      <w:spacing w:before="100" w:beforeAutospacing="1" w:after="100" w:afterAutospacing="1"/>
      <w:jc w:val="left"/>
    </w:pPr>
    <w:rPr>
      <w:rFonts w:ascii="宋体" w:hAnsi="宋体" w:cs="宋体"/>
      <w:kern w:val="0"/>
      <w:sz w:val="24"/>
    </w:rPr>
  </w:style>
  <w:style w:type="character" w:styleId="a8">
    <w:name w:val="page number"/>
    <w:basedOn w:val="a0"/>
    <w:qFormat/>
    <w:rsid w:val="00503D41"/>
  </w:style>
  <w:style w:type="character" w:customStyle="1" w:styleId="Char0">
    <w:name w:val="页脚 Char"/>
    <w:basedOn w:val="a0"/>
    <w:link w:val="a5"/>
    <w:uiPriority w:val="99"/>
    <w:qFormat/>
    <w:rsid w:val="00503D41"/>
    <w:rPr>
      <w:kern w:val="2"/>
      <w:sz w:val="18"/>
      <w:szCs w:val="18"/>
    </w:rPr>
  </w:style>
  <w:style w:type="character" w:customStyle="1" w:styleId="Char1">
    <w:name w:val="页眉 Char"/>
    <w:basedOn w:val="a0"/>
    <w:link w:val="a6"/>
    <w:uiPriority w:val="99"/>
    <w:semiHidden/>
    <w:qFormat/>
    <w:rsid w:val="00503D41"/>
    <w:rPr>
      <w:kern w:val="2"/>
      <w:sz w:val="18"/>
      <w:szCs w:val="18"/>
    </w:rPr>
  </w:style>
  <w:style w:type="paragraph" w:customStyle="1" w:styleId="1">
    <w:name w:val="列出段落1"/>
    <w:basedOn w:val="a"/>
    <w:uiPriority w:val="34"/>
    <w:qFormat/>
    <w:rsid w:val="00503D41"/>
    <w:pPr>
      <w:ind w:firstLineChars="200" w:firstLine="420"/>
    </w:pPr>
    <w:rPr>
      <w:rFonts w:ascii="Calibri" w:hAnsi="Calibri"/>
      <w:szCs w:val="22"/>
    </w:rPr>
  </w:style>
  <w:style w:type="character" w:customStyle="1" w:styleId="Char">
    <w:name w:val="批注框文本 Char"/>
    <w:basedOn w:val="a0"/>
    <w:link w:val="a4"/>
    <w:uiPriority w:val="99"/>
    <w:semiHidden/>
    <w:qFormat/>
    <w:rsid w:val="00503D41"/>
    <w:rPr>
      <w:kern w:val="2"/>
      <w:sz w:val="18"/>
      <w:szCs w:val="18"/>
    </w:rPr>
  </w:style>
  <w:style w:type="paragraph" w:styleId="a9">
    <w:name w:val="List Paragraph"/>
    <w:basedOn w:val="a"/>
    <w:uiPriority w:val="34"/>
    <w:qFormat/>
    <w:rsid w:val="00503D41"/>
    <w:pPr>
      <w:ind w:firstLineChars="200" w:firstLine="420"/>
    </w:pPr>
    <w:rPr>
      <w:rFonts w:ascii="等线" w:eastAsia="等线" w:hAnsi="等线"/>
      <w:szCs w:val="22"/>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137</TotalTime>
  <Pages>4</Pages>
  <Words>320</Words>
  <Characters>1824</Characters>
  <Application>Microsoft Office Word</Application>
  <DocSecurity>0</DocSecurity>
  <Lines>15</Lines>
  <Paragraphs>4</Paragraphs>
  <ScaleCrop>false</ScaleCrop>
  <Company>Legend (Beijing) Limited</Company>
  <LinksUpToDate>false</LinksUpToDate>
  <CharactersWithSpaces>2140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user</cp:lastModifiedBy>
  <cp:revision>23</cp:revision>
  <cp:lastPrinted>2026-04-03T01:31:00Z</cp:lastPrinted>
  <dcterms:created xsi:type="dcterms:W3CDTF">2020-01-01T00:57:00Z</dcterms:created>
  <dcterms:modified xsi:type="dcterms:W3CDTF">2026-04-03T01:55:00Z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940F0243E5E444959F8644B649D49204_13</vt:lpwstr>
  </property>
  <property fmtid="{D5CDD505-2E9C-101B-9397-08002B2CF9AE}" pid="4" name="KSOTemplateDocerSaveRecord">
    <vt:lpwstr>eyJoZGlkIjoiOTFiNzIyMWM5NjNiY2UwMmZiYTgxMGU4OWVhY2MxZDYiLCJ1c2VySWQiOiIzNzMxNDUwMjUifQ==</vt:lpwstr>
  </property>
</Properties>
</file>